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4E28" w14:textId="757D7FB9" w:rsidR="00555995" w:rsidRDefault="00C27AF2" w:rsidP="00C27AF2">
      <w:pPr>
        <w:jc w:val="center"/>
        <w:rPr>
          <w:rFonts w:ascii="Arial" w:hAnsi="Arial" w:cs="Arial"/>
          <w:b/>
          <w:bCs/>
          <w:sz w:val="24"/>
          <w:szCs w:val="24"/>
          <w:u w:val="single"/>
        </w:rPr>
      </w:pPr>
      <w:r w:rsidRPr="00C27AF2">
        <w:rPr>
          <w:rFonts w:ascii="Arial" w:hAnsi="Arial" w:cs="Arial"/>
          <w:b/>
          <w:bCs/>
          <w:sz w:val="24"/>
          <w:szCs w:val="24"/>
          <w:u w:val="single"/>
        </w:rPr>
        <w:t>Suspended Invoices</w:t>
      </w:r>
    </w:p>
    <w:p w14:paraId="2781E9BE" w14:textId="77777777" w:rsidR="00C27AF2" w:rsidRDefault="00C27AF2" w:rsidP="00C27AF2">
      <w:pPr>
        <w:rPr>
          <w:rFonts w:ascii="Arial" w:hAnsi="Arial" w:cs="Arial"/>
          <w:b/>
          <w:bCs/>
          <w:sz w:val="24"/>
          <w:szCs w:val="24"/>
          <w:u w:val="single"/>
        </w:rPr>
      </w:pPr>
    </w:p>
    <w:p w14:paraId="5FE61084" w14:textId="3E5B8E57" w:rsidR="00C27AF2" w:rsidRDefault="00C27AF2" w:rsidP="00C27AF2">
      <w:pPr>
        <w:rPr>
          <w:rFonts w:ascii="Arial" w:hAnsi="Arial" w:cs="Arial"/>
          <w:b/>
          <w:bCs/>
          <w:sz w:val="24"/>
          <w:szCs w:val="24"/>
          <w:u w:val="single"/>
        </w:rPr>
      </w:pPr>
      <w:r>
        <w:rPr>
          <w:rFonts w:ascii="Arial" w:hAnsi="Arial" w:cs="Arial"/>
          <w:b/>
          <w:bCs/>
          <w:sz w:val="24"/>
          <w:szCs w:val="24"/>
          <w:u w:val="single"/>
        </w:rPr>
        <w:t>What is a suspended invoice?</w:t>
      </w:r>
    </w:p>
    <w:p w14:paraId="4B5197B0" w14:textId="77777777" w:rsidR="00C27AF2" w:rsidRDefault="00C27AF2" w:rsidP="00C27AF2">
      <w:pPr>
        <w:rPr>
          <w:rFonts w:ascii="Arial" w:hAnsi="Arial" w:cs="Arial"/>
          <w:sz w:val="24"/>
          <w:szCs w:val="24"/>
        </w:rPr>
      </w:pPr>
    </w:p>
    <w:p w14:paraId="555951B8" w14:textId="1A27A826" w:rsidR="00C27AF2" w:rsidRDefault="00C27AF2" w:rsidP="00C27AF2">
      <w:pPr>
        <w:rPr>
          <w:rFonts w:ascii="Arial" w:hAnsi="Arial" w:cs="Arial"/>
          <w:sz w:val="24"/>
          <w:szCs w:val="24"/>
        </w:rPr>
      </w:pPr>
      <w:r>
        <w:rPr>
          <w:rFonts w:ascii="Arial" w:hAnsi="Arial" w:cs="Arial"/>
          <w:sz w:val="24"/>
          <w:szCs w:val="24"/>
        </w:rPr>
        <w:t xml:space="preserve">An invoice becomes suspended when the hours </w:t>
      </w:r>
      <w:r w:rsidR="00EF4A64">
        <w:rPr>
          <w:rFonts w:ascii="Arial" w:hAnsi="Arial" w:cs="Arial"/>
          <w:sz w:val="24"/>
          <w:szCs w:val="24"/>
        </w:rPr>
        <w:t>entered</w:t>
      </w:r>
      <w:r>
        <w:rPr>
          <w:rFonts w:ascii="Arial" w:hAnsi="Arial" w:cs="Arial"/>
          <w:sz w:val="24"/>
          <w:szCs w:val="24"/>
        </w:rPr>
        <w:t xml:space="preserve"> </w:t>
      </w:r>
      <w:r w:rsidR="00EF4A64">
        <w:rPr>
          <w:rFonts w:ascii="Arial" w:hAnsi="Arial" w:cs="Arial"/>
          <w:sz w:val="24"/>
          <w:szCs w:val="24"/>
        </w:rPr>
        <w:t xml:space="preserve">in </w:t>
      </w:r>
      <w:r>
        <w:rPr>
          <w:rFonts w:ascii="Arial" w:hAnsi="Arial" w:cs="Arial"/>
          <w:sz w:val="24"/>
          <w:szCs w:val="24"/>
        </w:rPr>
        <w:t>the Delivered column exceed the hours in the Units column. As the system was not expecting these hours the invoice suspends and cannot be processed for payment.</w:t>
      </w:r>
    </w:p>
    <w:p w14:paraId="02262654" w14:textId="77777777" w:rsidR="00C27AF2" w:rsidRDefault="00C27AF2" w:rsidP="00C27AF2">
      <w:pPr>
        <w:rPr>
          <w:rFonts w:ascii="Arial" w:hAnsi="Arial" w:cs="Arial"/>
          <w:sz w:val="24"/>
          <w:szCs w:val="24"/>
        </w:rPr>
      </w:pPr>
    </w:p>
    <w:p w14:paraId="6579FCA1" w14:textId="75151D2C" w:rsidR="00C27AF2" w:rsidRDefault="00C27AF2" w:rsidP="00C27AF2">
      <w:pPr>
        <w:rPr>
          <w:rFonts w:ascii="Arial" w:hAnsi="Arial" w:cs="Arial"/>
          <w:b/>
          <w:bCs/>
          <w:sz w:val="24"/>
          <w:szCs w:val="24"/>
          <w:u w:val="single"/>
        </w:rPr>
      </w:pPr>
      <w:r w:rsidRPr="00C27AF2">
        <w:rPr>
          <w:rFonts w:ascii="Arial" w:hAnsi="Arial" w:cs="Arial"/>
          <w:b/>
          <w:bCs/>
          <w:sz w:val="24"/>
          <w:szCs w:val="24"/>
          <w:u w:val="single"/>
        </w:rPr>
        <w:t>What happens to suspended invoices?</w:t>
      </w:r>
    </w:p>
    <w:p w14:paraId="7DBF82A3" w14:textId="7467FA33" w:rsidR="00C27AF2" w:rsidRDefault="00C27AF2" w:rsidP="00C27AF2">
      <w:pPr>
        <w:rPr>
          <w:rFonts w:ascii="Arial" w:hAnsi="Arial" w:cs="Arial"/>
          <w:sz w:val="24"/>
          <w:szCs w:val="24"/>
        </w:rPr>
      </w:pPr>
    </w:p>
    <w:p w14:paraId="322CEA8F" w14:textId="0F2A59F3" w:rsidR="00C27AF2" w:rsidRDefault="00C27AF2" w:rsidP="00C27AF2">
      <w:pPr>
        <w:rPr>
          <w:rFonts w:ascii="Arial" w:hAnsi="Arial" w:cs="Arial"/>
          <w:sz w:val="24"/>
          <w:szCs w:val="24"/>
        </w:rPr>
      </w:pPr>
      <w:r>
        <w:rPr>
          <w:rFonts w:ascii="Arial" w:hAnsi="Arial" w:cs="Arial"/>
          <w:sz w:val="24"/>
          <w:szCs w:val="24"/>
        </w:rPr>
        <w:t>The Non</w:t>
      </w:r>
      <w:r w:rsidR="00EF4A64">
        <w:rPr>
          <w:rFonts w:ascii="Arial" w:hAnsi="Arial" w:cs="Arial"/>
          <w:sz w:val="24"/>
          <w:szCs w:val="24"/>
        </w:rPr>
        <w:t>-</w:t>
      </w:r>
      <w:r>
        <w:rPr>
          <w:rFonts w:ascii="Arial" w:hAnsi="Arial" w:cs="Arial"/>
          <w:sz w:val="24"/>
          <w:szCs w:val="24"/>
        </w:rPr>
        <w:t xml:space="preserve">Residential Payments team regularly check the system for suspended invoices and remove them from their </w:t>
      </w:r>
      <w:r w:rsidR="00EF4A64">
        <w:rPr>
          <w:rFonts w:ascii="Arial" w:hAnsi="Arial" w:cs="Arial"/>
          <w:sz w:val="24"/>
          <w:szCs w:val="24"/>
        </w:rPr>
        <w:t>S</w:t>
      </w:r>
      <w:r>
        <w:rPr>
          <w:rFonts w:ascii="Arial" w:hAnsi="Arial" w:cs="Arial"/>
          <w:sz w:val="24"/>
          <w:szCs w:val="24"/>
        </w:rPr>
        <w:t>uspended stat</w:t>
      </w:r>
      <w:r w:rsidR="00EF4A64">
        <w:rPr>
          <w:rFonts w:ascii="Arial" w:hAnsi="Arial" w:cs="Arial"/>
          <w:sz w:val="24"/>
          <w:szCs w:val="24"/>
        </w:rPr>
        <w:t>us</w:t>
      </w:r>
      <w:r>
        <w:rPr>
          <w:rFonts w:ascii="Arial" w:hAnsi="Arial" w:cs="Arial"/>
          <w:sz w:val="24"/>
          <w:szCs w:val="24"/>
        </w:rPr>
        <w:t xml:space="preserve"> back to their original Awaiting Verification stat</w:t>
      </w:r>
      <w:r w:rsidR="00EF4A64">
        <w:rPr>
          <w:rFonts w:ascii="Arial" w:hAnsi="Arial" w:cs="Arial"/>
          <w:sz w:val="24"/>
          <w:szCs w:val="24"/>
        </w:rPr>
        <w:t>us</w:t>
      </w:r>
      <w:r>
        <w:rPr>
          <w:rFonts w:ascii="Arial" w:hAnsi="Arial" w:cs="Arial"/>
          <w:sz w:val="24"/>
          <w:szCs w:val="24"/>
        </w:rPr>
        <w:t>. This is done in line with the Payment File schedule and notification of activity is not given. Please keep reading to see how invoices can be prevented from suspending as this will make it easier to keep track of invoice status and activity on the Provider Portal.</w:t>
      </w:r>
    </w:p>
    <w:p w14:paraId="7F26E0A5" w14:textId="6264B8B1" w:rsidR="00C27AF2" w:rsidRDefault="00C27AF2" w:rsidP="00C27AF2">
      <w:pPr>
        <w:rPr>
          <w:rFonts w:ascii="Arial" w:hAnsi="Arial" w:cs="Arial"/>
          <w:sz w:val="24"/>
          <w:szCs w:val="24"/>
        </w:rPr>
      </w:pPr>
    </w:p>
    <w:p w14:paraId="3738DB7B" w14:textId="5CF89E37" w:rsidR="00C27AF2" w:rsidRDefault="00C27AF2" w:rsidP="00C27AF2">
      <w:pPr>
        <w:rPr>
          <w:rFonts w:ascii="Arial" w:hAnsi="Arial" w:cs="Arial"/>
          <w:b/>
          <w:bCs/>
          <w:sz w:val="24"/>
          <w:szCs w:val="24"/>
          <w:u w:val="single"/>
        </w:rPr>
      </w:pPr>
      <w:r w:rsidRPr="00C27AF2">
        <w:rPr>
          <w:rFonts w:ascii="Arial" w:hAnsi="Arial" w:cs="Arial"/>
          <w:b/>
          <w:bCs/>
          <w:sz w:val="24"/>
          <w:szCs w:val="24"/>
          <w:u w:val="single"/>
        </w:rPr>
        <w:t>Preventing an invoice from suspending</w:t>
      </w:r>
    </w:p>
    <w:p w14:paraId="058EDF9F" w14:textId="77777777" w:rsidR="00C27AF2" w:rsidRDefault="00C27AF2" w:rsidP="00C27AF2">
      <w:pPr>
        <w:rPr>
          <w:rFonts w:ascii="Arial" w:hAnsi="Arial" w:cs="Arial"/>
          <w:sz w:val="24"/>
          <w:szCs w:val="24"/>
        </w:rPr>
      </w:pPr>
    </w:p>
    <w:p w14:paraId="1E2C2134" w14:textId="04B5498B" w:rsidR="00C27AF2" w:rsidRDefault="00C27AF2" w:rsidP="00C27AF2">
      <w:pPr>
        <w:rPr>
          <w:rFonts w:ascii="Arial" w:hAnsi="Arial" w:cs="Arial"/>
          <w:sz w:val="24"/>
          <w:szCs w:val="24"/>
        </w:rPr>
      </w:pPr>
      <w:r>
        <w:rPr>
          <w:rFonts w:ascii="Arial" w:hAnsi="Arial" w:cs="Arial"/>
          <w:sz w:val="24"/>
          <w:szCs w:val="24"/>
        </w:rPr>
        <w:t xml:space="preserve">Extra hours may have been entered because an increase was agreed, </w:t>
      </w:r>
      <w:r w:rsidRPr="00C27AF2">
        <w:rPr>
          <w:rFonts w:ascii="Arial" w:hAnsi="Arial" w:cs="Arial"/>
          <w:sz w:val="24"/>
          <w:szCs w:val="24"/>
          <w:u w:val="single"/>
        </w:rPr>
        <w:t>however until it is showing on the Provider Portal it cannot be claimed and it cannot be paid.</w:t>
      </w:r>
      <w:r>
        <w:rPr>
          <w:rFonts w:ascii="Arial" w:hAnsi="Arial" w:cs="Arial"/>
          <w:sz w:val="24"/>
          <w:szCs w:val="24"/>
        </w:rPr>
        <w:t xml:space="preserve"> You therefore have two options:</w:t>
      </w:r>
    </w:p>
    <w:p w14:paraId="716055B8" w14:textId="7CF7363A" w:rsidR="00C27AF2" w:rsidRDefault="00C27AF2" w:rsidP="00C27AF2">
      <w:pPr>
        <w:pStyle w:val="ListParagraph"/>
        <w:numPr>
          <w:ilvl w:val="0"/>
          <w:numId w:val="1"/>
        </w:numPr>
        <w:rPr>
          <w:rFonts w:ascii="Arial" w:hAnsi="Arial" w:cs="Arial"/>
          <w:sz w:val="24"/>
          <w:szCs w:val="24"/>
        </w:rPr>
      </w:pPr>
      <w:r>
        <w:rPr>
          <w:rFonts w:ascii="Arial" w:hAnsi="Arial" w:cs="Arial"/>
          <w:sz w:val="24"/>
          <w:szCs w:val="24"/>
        </w:rPr>
        <w:t>You can either submit the invoice with the available hours, wait until the amended hours are showing on the Service Orders page then retract and resubmit claiming the extra hours. This will result in a credit (retraction) showing on your remittance with the resubmitted invoice cancelling that out and the difference being paid.</w:t>
      </w:r>
    </w:p>
    <w:p w14:paraId="1244E410" w14:textId="6EFDE584" w:rsidR="00C27AF2" w:rsidRDefault="00C27AF2" w:rsidP="00C27AF2">
      <w:pPr>
        <w:pStyle w:val="ListParagraph"/>
        <w:numPr>
          <w:ilvl w:val="0"/>
          <w:numId w:val="1"/>
        </w:numPr>
        <w:rPr>
          <w:rFonts w:ascii="Arial" w:hAnsi="Arial" w:cs="Arial"/>
          <w:sz w:val="24"/>
          <w:szCs w:val="24"/>
        </w:rPr>
      </w:pPr>
      <w:r>
        <w:rPr>
          <w:rFonts w:ascii="Arial" w:hAnsi="Arial" w:cs="Arial"/>
          <w:sz w:val="24"/>
          <w:szCs w:val="24"/>
        </w:rPr>
        <w:t>Or you can leave the invoice on the system in the Awaiting Verification stage until the Service Orders tab is showing the amended hours and then submit the invoice once with the correct hours.</w:t>
      </w:r>
    </w:p>
    <w:p w14:paraId="46AD9E59" w14:textId="63D589F5" w:rsidR="00C27AF2" w:rsidRPr="00C27AF2" w:rsidRDefault="00C27AF2" w:rsidP="00C27AF2">
      <w:pPr>
        <w:rPr>
          <w:rFonts w:ascii="Arial" w:hAnsi="Arial" w:cs="Arial"/>
          <w:sz w:val="24"/>
          <w:szCs w:val="24"/>
        </w:rPr>
      </w:pPr>
      <w:r>
        <w:rPr>
          <w:rFonts w:ascii="Arial" w:hAnsi="Arial" w:cs="Arial"/>
          <w:sz w:val="24"/>
          <w:szCs w:val="24"/>
        </w:rPr>
        <w:t xml:space="preserve">Either method is acceptable it just depends on your preference, one will result in more entries appearing on your remit, one will mean </w:t>
      </w:r>
      <w:r w:rsidR="000A07F2">
        <w:rPr>
          <w:rFonts w:ascii="Arial" w:hAnsi="Arial" w:cs="Arial"/>
          <w:sz w:val="24"/>
          <w:szCs w:val="24"/>
        </w:rPr>
        <w:t xml:space="preserve">the invoice submission will be slightly delayed. However, please </w:t>
      </w:r>
      <w:r w:rsidR="00C514FE">
        <w:rPr>
          <w:rFonts w:ascii="Arial" w:hAnsi="Arial" w:cs="Arial"/>
          <w:sz w:val="24"/>
          <w:szCs w:val="24"/>
        </w:rPr>
        <w:t>keep</w:t>
      </w:r>
      <w:r w:rsidR="000A07F2">
        <w:rPr>
          <w:rFonts w:ascii="Arial" w:hAnsi="Arial" w:cs="Arial"/>
          <w:sz w:val="24"/>
          <w:szCs w:val="24"/>
        </w:rPr>
        <w:t xml:space="preserve"> in mind you can submit invoices with a backdated invoice date, the first Monday after the Saturday end date. By doing this even though the invoice was submitted late it shouldn’t delay </w:t>
      </w:r>
      <w:r w:rsidR="00C514FE">
        <w:rPr>
          <w:rFonts w:ascii="Arial" w:hAnsi="Arial" w:cs="Arial"/>
          <w:sz w:val="24"/>
          <w:szCs w:val="24"/>
        </w:rPr>
        <w:t xml:space="preserve">the </w:t>
      </w:r>
      <w:r w:rsidR="000A07F2">
        <w:rPr>
          <w:rFonts w:ascii="Arial" w:hAnsi="Arial" w:cs="Arial"/>
          <w:sz w:val="24"/>
          <w:szCs w:val="24"/>
        </w:rPr>
        <w:t>payment as payments are made from the invoice date.</w:t>
      </w:r>
    </w:p>
    <w:sectPr w:rsidR="00C27AF2" w:rsidRPr="00C27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332FD"/>
    <w:multiLevelType w:val="hybridMultilevel"/>
    <w:tmpl w:val="847039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20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F2"/>
    <w:rsid w:val="000A07F2"/>
    <w:rsid w:val="00283E3E"/>
    <w:rsid w:val="00492614"/>
    <w:rsid w:val="00555995"/>
    <w:rsid w:val="00631C25"/>
    <w:rsid w:val="00792C8E"/>
    <w:rsid w:val="00AC7EE8"/>
    <w:rsid w:val="00C27AF2"/>
    <w:rsid w:val="00C514FE"/>
    <w:rsid w:val="00EF4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3DA8"/>
  <w15:chartTrackingRefBased/>
  <w15:docId w15:val="{CAEF3E29-22A5-46D3-987C-4DE54504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AF2"/>
    <w:rPr>
      <w:rFonts w:eastAsiaTheme="majorEastAsia" w:cstheme="majorBidi"/>
      <w:color w:val="272727" w:themeColor="text1" w:themeTint="D8"/>
    </w:rPr>
  </w:style>
  <w:style w:type="paragraph" w:styleId="Title">
    <w:name w:val="Title"/>
    <w:basedOn w:val="Normal"/>
    <w:next w:val="Normal"/>
    <w:link w:val="TitleChar"/>
    <w:uiPriority w:val="10"/>
    <w:qFormat/>
    <w:rsid w:val="00C2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AF2"/>
    <w:pPr>
      <w:spacing w:before="160"/>
      <w:jc w:val="center"/>
    </w:pPr>
    <w:rPr>
      <w:i/>
      <w:iCs/>
      <w:color w:val="404040" w:themeColor="text1" w:themeTint="BF"/>
    </w:rPr>
  </w:style>
  <w:style w:type="character" w:customStyle="1" w:styleId="QuoteChar">
    <w:name w:val="Quote Char"/>
    <w:basedOn w:val="DefaultParagraphFont"/>
    <w:link w:val="Quote"/>
    <w:uiPriority w:val="29"/>
    <w:rsid w:val="00C27AF2"/>
    <w:rPr>
      <w:i/>
      <w:iCs/>
      <w:color w:val="404040" w:themeColor="text1" w:themeTint="BF"/>
    </w:rPr>
  </w:style>
  <w:style w:type="paragraph" w:styleId="ListParagraph">
    <w:name w:val="List Paragraph"/>
    <w:basedOn w:val="Normal"/>
    <w:uiPriority w:val="34"/>
    <w:qFormat/>
    <w:rsid w:val="00C27AF2"/>
    <w:pPr>
      <w:ind w:left="720"/>
      <w:contextualSpacing/>
    </w:pPr>
  </w:style>
  <w:style w:type="character" w:styleId="IntenseEmphasis">
    <w:name w:val="Intense Emphasis"/>
    <w:basedOn w:val="DefaultParagraphFont"/>
    <w:uiPriority w:val="21"/>
    <w:qFormat/>
    <w:rsid w:val="00C27AF2"/>
    <w:rPr>
      <w:i/>
      <w:iCs/>
      <w:color w:val="0F4761" w:themeColor="accent1" w:themeShade="BF"/>
    </w:rPr>
  </w:style>
  <w:style w:type="paragraph" w:styleId="IntenseQuote">
    <w:name w:val="Intense Quote"/>
    <w:basedOn w:val="Normal"/>
    <w:next w:val="Normal"/>
    <w:link w:val="IntenseQuoteChar"/>
    <w:uiPriority w:val="30"/>
    <w:qFormat/>
    <w:rsid w:val="00C2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AF2"/>
    <w:rPr>
      <w:i/>
      <w:iCs/>
      <w:color w:val="0F4761" w:themeColor="accent1" w:themeShade="BF"/>
    </w:rPr>
  </w:style>
  <w:style w:type="character" w:styleId="IntenseReference">
    <w:name w:val="Intense Reference"/>
    <w:basedOn w:val="DefaultParagraphFont"/>
    <w:uiPriority w:val="32"/>
    <w:qFormat/>
    <w:rsid w:val="00C27A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Franklin - Finance Officer</dc:creator>
  <cp:keywords/>
  <dc:description/>
  <cp:lastModifiedBy>Suzanne Boreham - Finance Team Manager</cp:lastModifiedBy>
  <cp:revision>2</cp:revision>
  <dcterms:created xsi:type="dcterms:W3CDTF">2025-10-28T10:50:00Z</dcterms:created>
  <dcterms:modified xsi:type="dcterms:W3CDTF">2025-10-28T10:50:00Z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2025-10-15T16:11:54Z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2092147f-052a-4536-b1c9-3c1aa12f2265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