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9B0834">
        <w:trPr>
          <w:trHeight w:val="690"/>
        </w:trPr>
        <w:tc>
          <w:tcPr>
            <w:tcW w:w="8590" w:type="dxa"/>
            <w:gridSpan w:val="3"/>
          </w:tcPr>
          <w:p w14:paraId="20DD9027" w14:textId="31412F2D" w:rsidR="009B0834" w:rsidRPr="00F81B0D" w:rsidRDefault="00F81B0D" w:rsidP="00F81B0D">
            <w:pPr>
              <w:jc w:val="center"/>
              <w:rPr>
                <w:rFonts w:cstheme="minorHAnsi"/>
                <w:b/>
                <w:bCs/>
                <w:sz w:val="32"/>
                <w:szCs w:val="32"/>
              </w:rPr>
            </w:pPr>
            <w:r w:rsidRPr="00F81B0D">
              <w:rPr>
                <w:rFonts w:cstheme="minorHAnsi"/>
                <w:b/>
                <w:bCs/>
                <w:color w:val="000000"/>
                <w:sz w:val="32"/>
                <w:szCs w:val="32"/>
              </w:rPr>
              <w:t>End of Life training with Essex Hospices</w:t>
            </w:r>
          </w:p>
        </w:tc>
      </w:tr>
      <w:tr w:rsidR="009B0834" w:rsidRPr="009B0834" w14:paraId="04B954E5" w14:textId="77777777" w:rsidTr="00071B07">
        <w:trPr>
          <w:trHeight w:val="1523"/>
        </w:trPr>
        <w:tc>
          <w:tcPr>
            <w:tcW w:w="8590" w:type="dxa"/>
            <w:gridSpan w:val="3"/>
          </w:tcPr>
          <w:p w14:paraId="7E3B93BA"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xml:space="preserve">This is a three-day </w:t>
            </w:r>
            <w:proofErr w:type="gramStart"/>
            <w:r w:rsidRPr="00F81B0D">
              <w:rPr>
                <w:rFonts w:asciiTheme="minorHAnsi" w:hAnsiTheme="minorHAnsi" w:cstheme="minorHAnsi"/>
                <w:color w:val="000000"/>
                <w:sz w:val="22"/>
                <w:szCs w:val="22"/>
              </w:rPr>
              <w:t>course</w:t>
            </w:r>
            <w:proofErr w:type="gramEnd"/>
            <w:r w:rsidRPr="00F81B0D">
              <w:rPr>
                <w:rFonts w:asciiTheme="minorHAnsi" w:hAnsiTheme="minorHAnsi" w:cstheme="minorHAnsi"/>
                <w:color w:val="000000"/>
                <w:sz w:val="22"/>
                <w:szCs w:val="22"/>
              </w:rPr>
              <w:t xml:space="preserve"> and participants will be expected to attend all three days to gain their certificate.</w:t>
            </w:r>
          </w:p>
          <w:p w14:paraId="4E9F3A42"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The course is aimed at Domiciliary Care staff. The course covers aspects such as:</w:t>
            </w:r>
          </w:p>
          <w:p w14:paraId="4D8AE133"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Increased confidence in matters relating to end-of-life care</w:t>
            </w:r>
          </w:p>
          <w:p w14:paraId="63EE3898"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Recognising when someone is exhibiting changes which could be part of dying</w:t>
            </w:r>
          </w:p>
          <w:p w14:paraId="44FDFB9B"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Know how the individual and those close to them may respond to their anticipated death, and how to support them with this response</w:t>
            </w:r>
          </w:p>
          <w:p w14:paraId="5EAA41B9"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 Understand the person-centred approach to Advance Care Planning including DNACPR, Mental Capacity and consent, faith and spirituality, self- awareness and Lasting Power of Attorney or any relevant documentation depending on locality</w:t>
            </w:r>
          </w:p>
          <w:p w14:paraId="053677CB"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Farleigh Hospice, St Lukes Hospice and Saint Francis Hospice will each deliver one of the days covering different aspects of End of Life.</w:t>
            </w:r>
          </w:p>
          <w:p w14:paraId="159E477E"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The first two days are held in Chelmsford and the third day will be held at St Lukes new hospice and training centre in Upminster with a chance to look around a modern hospice and see how it delivers a service to those at end of life.</w:t>
            </w:r>
          </w:p>
          <w:p w14:paraId="74296EB5" w14:textId="77777777" w:rsidR="00F81B0D" w:rsidRPr="00F81B0D" w:rsidRDefault="00F81B0D" w:rsidP="00F81B0D">
            <w:pPr>
              <w:pStyle w:val="NormalWeb"/>
              <w:rPr>
                <w:rFonts w:asciiTheme="minorHAnsi" w:hAnsiTheme="minorHAnsi" w:cstheme="minorHAnsi"/>
                <w:color w:val="000000"/>
                <w:sz w:val="22"/>
                <w:szCs w:val="22"/>
              </w:rPr>
            </w:pPr>
            <w:r w:rsidRPr="00F81B0D">
              <w:rPr>
                <w:rFonts w:asciiTheme="minorHAnsi" w:hAnsiTheme="minorHAnsi" w:cstheme="minorHAnsi"/>
                <w:color w:val="000000"/>
                <w:sz w:val="22"/>
                <w:szCs w:val="22"/>
              </w:rPr>
              <w:t>Parking at Hamptons costs £1 for the day. Parking is free at St Lukes. Lunch will be provided at both venues.</w:t>
            </w:r>
          </w:p>
          <w:p w14:paraId="035F93E4" w14:textId="2CE49EC9" w:rsidR="00B47B75" w:rsidRPr="00F81B0D" w:rsidRDefault="00F81B0D" w:rsidP="009B0834">
            <w:pPr>
              <w:rPr>
                <w:rFonts w:cstheme="minorHAnsi"/>
              </w:rPr>
            </w:pPr>
            <w:r w:rsidRPr="00F81B0D">
              <w:rPr>
                <w:rFonts w:cstheme="minorHAnsi"/>
                <w:b/>
                <w:bCs/>
              </w:rPr>
              <w:t>Two</w:t>
            </w:r>
            <w:r w:rsidR="001A01B2" w:rsidRPr="00F81B0D">
              <w:rPr>
                <w:rFonts w:cstheme="minorHAnsi"/>
                <w:b/>
                <w:bCs/>
              </w:rPr>
              <w:t xml:space="preserve"> spaces</w:t>
            </w:r>
            <w:r w:rsidR="001A01B2" w:rsidRPr="00F81B0D">
              <w:rPr>
                <w:rFonts w:cstheme="minorHAnsi"/>
              </w:rPr>
              <w:t xml:space="preserve"> per </w:t>
            </w:r>
            <w:r w:rsidRPr="00F81B0D">
              <w:rPr>
                <w:rFonts w:cstheme="minorHAnsi"/>
              </w:rPr>
              <w:t>registered service</w:t>
            </w:r>
            <w:r w:rsidR="001A01B2" w:rsidRPr="00F81B0D">
              <w:rPr>
                <w:rFonts w:cstheme="minorHAnsi"/>
              </w:rPr>
              <w:t xml:space="preserve">. </w:t>
            </w:r>
            <w:r w:rsidR="001A01B2" w:rsidRPr="00F81B0D">
              <w:rPr>
                <w:rFonts w:eastAsia="Times New Roman" w:cstheme="minorHAnsi"/>
                <w:color w:val="242424"/>
                <w:kern w:val="0"/>
                <w:lang w:eastAsia="en-GB"/>
                <w14:ligatures w14:val="none"/>
              </w:rPr>
              <w:t xml:space="preserve"> Th</w:t>
            </w:r>
            <w:r w:rsidR="00FB3CC2" w:rsidRPr="00F81B0D">
              <w:rPr>
                <w:rFonts w:eastAsia="Times New Roman" w:cstheme="minorHAnsi"/>
                <w:color w:val="242424"/>
                <w:kern w:val="0"/>
                <w:lang w:eastAsia="en-GB"/>
                <w14:ligatures w14:val="none"/>
              </w:rPr>
              <w:t>e</w:t>
            </w:r>
            <w:r w:rsidR="001A01B2" w:rsidRPr="00F81B0D">
              <w:rPr>
                <w:rFonts w:eastAsia="Times New Roman" w:cstheme="minorHAnsi"/>
                <w:color w:val="242424"/>
                <w:kern w:val="0"/>
                <w:lang w:eastAsia="en-GB"/>
                <w14:ligatures w14:val="none"/>
              </w:rPr>
              <w:t xml:space="preserve"> session will start promptly at </w:t>
            </w:r>
            <w:r w:rsidRPr="00F81B0D">
              <w:rPr>
                <w:rFonts w:eastAsia="Times New Roman" w:cstheme="minorHAnsi"/>
                <w:color w:val="242424"/>
                <w:kern w:val="0"/>
                <w:lang w:eastAsia="en-GB"/>
                <w14:ligatures w14:val="none"/>
              </w:rPr>
              <w:t>09:15</w:t>
            </w:r>
            <w:r w:rsidR="001A01B2" w:rsidRPr="00F81B0D">
              <w:rPr>
                <w:rFonts w:eastAsia="Times New Roman" w:cstheme="minorHAnsi"/>
                <w:color w:val="242424"/>
                <w:kern w:val="0"/>
                <w:lang w:eastAsia="en-GB"/>
                <w14:ligatures w14:val="none"/>
              </w:rPr>
              <w:t xml:space="preserve"> please arrive early to allow time for registration. Attendees will not be permitted entry once the session has started.</w:t>
            </w:r>
          </w:p>
        </w:tc>
      </w:tr>
      <w:tr w:rsidR="009B0834" w:rsidRPr="009B0834" w14:paraId="09E74222" w14:textId="77777777" w:rsidTr="00071B07">
        <w:trPr>
          <w:trHeight w:val="1060"/>
        </w:trPr>
        <w:tc>
          <w:tcPr>
            <w:tcW w:w="2664" w:type="dxa"/>
          </w:tcPr>
          <w:p w14:paraId="2138F2C9" w14:textId="7B65411C" w:rsidR="009B0834" w:rsidRPr="00F81B0D" w:rsidRDefault="009B0834" w:rsidP="009B0834">
            <w:pPr>
              <w:rPr>
                <w:rFonts w:cstheme="minorHAnsi"/>
                <w:b/>
                <w:bCs/>
              </w:rPr>
            </w:pPr>
            <w:r w:rsidRPr="00F81B0D">
              <w:rPr>
                <w:rFonts w:cstheme="minorHAnsi"/>
                <w:b/>
                <w:bCs/>
              </w:rPr>
              <w:t>Date</w:t>
            </w:r>
            <w:r w:rsidR="00F81B0D" w:rsidRPr="00F81B0D">
              <w:rPr>
                <w:rFonts w:cstheme="minorHAnsi"/>
                <w:b/>
                <w:bCs/>
              </w:rPr>
              <w:t>s</w:t>
            </w:r>
          </w:p>
          <w:p w14:paraId="1A888D2C" w14:textId="285A1712" w:rsidR="00F81B0D" w:rsidRPr="00F81B0D" w:rsidRDefault="00FB053A" w:rsidP="009B0834">
            <w:pPr>
              <w:rPr>
                <w:rFonts w:cstheme="minorHAnsi"/>
                <w:color w:val="000000"/>
              </w:rPr>
            </w:pPr>
            <w:r>
              <w:rPr>
                <w:rFonts w:cstheme="minorHAnsi"/>
                <w:color w:val="000000"/>
              </w:rPr>
              <w:t xml:space="preserve">Day 1 - </w:t>
            </w:r>
            <w:r w:rsidR="00F81B0D" w:rsidRPr="00F81B0D">
              <w:rPr>
                <w:rFonts w:cstheme="minorHAnsi"/>
                <w:color w:val="000000"/>
              </w:rPr>
              <w:t xml:space="preserve">Tuesday </w:t>
            </w:r>
            <w:r>
              <w:rPr>
                <w:rFonts w:cstheme="minorHAnsi"/>
                <w:color w:val="000000"/>
              </w:rPr>
              <w:t>9</w:t>
            </w:r>
            <w:r w:rsidRPr="00FB053A">
              <w:rPr>
                <w:rFonts w:cstheme="minorHAnsi"/>
                <w:color w:val="000000"/>
                <w:vertAlign w:val="superscript"/>
              </w:rPr>
              <w:t>th</w:t>
            </w:r>
            <w:r>
              <w:rPr>
                <w:rFonts w:cstheme="minorHAnsi"/>
                <w:color w:val="000000"/>
              </w:rPr>
              <w:t xml:space="preserve"> September</w:t>
            </w:r>
            <w:r w:rsidR="00F81B0D" w:rsidRPr="00F81B0D">
              <w:rPr>
                <w:rFonts w:cstheme="minorHAnsi"/>
                <w:color w:val="000000"/>
              </w:rPr>
              <w:t xml:space="preserve"> 2025</w:t>
            </w:r>
          </w:p>
          <w:p w14:paraId="5A671B78" w14:textId="0AF60AAD" w:rsidR="00F81B0D" w:rsidRPr="00F81B0D" w:rsidRDefault="00FB053A" w:rsidP="009B0834">
            <w:pPr>
              <w:rPr>
                <w:rFonts w:cstheme="minorHAnsi"/>
                <w:color w:val="000000"/>
              </w:rPr>
            </w:pPr>
            <w:r>
              <w:rPr>
                <w:rFonts w:cstheme="minorHAnsi"/>
                <w:color w:val="000000"/>
              </w:rPr>
              <w:t xml:space="preserve">Day 2 - </w:t>
            </w:r>
            <w:r w:rsidR="00F81B0D" w:rsidRPr="00F81B0D">
              <w:rPr>
                <w:rFonts w:cstheme="minorHAnsi"/>
                <w:color w:val="000000"/>
              </w:rPr>
              <w:t xml:space="preserve">Tuesday </w:t>
            </w:r>
            <w:r>
              <w:rPr>
                <w:rFonts w:cstheme="minorHAnsi"/>
                <w:color w:val="000000"/>
              </w:rPr>
              <w:t>16</w:t>
            </w:r>
            <w:r w:rsidRPr="00FB053A">
              <w:rPr>
                <w:rFonts w:cstheme="minorHAnsi"/>
                <w:color w:val="000000"/>
                <w:vertAlign w:val="superscript"/>
              </w:rPr>
              <w:t>th</w:t>
            </w:r>
            <w:r>
              <w:rPr>
                <w:rFonts w:cstheme="minorHAnsi"/>
                <w:color w:val="000000"/>
              </w:rPr>
              <w:t xml:space="preserve"> September</w:t>
            </w:r>
            <w:r w:rsidR="00F81B0D" w:rsidRPr="00F81B0D">
              <w:rPr>
                <w:rFonts w:cstheme="minorHAnsi"/>
                <w:color w:val="000000"/>
              </w:rPr>
              <w:t xml:space="preserve"> 2025</w:t>
            </w:r>
          </w:p>
          <w:p w14:paraId="54FA781B" w14:textId="394A86E7" w:rsidR="00F81B0D" w:rsidRPr="00F81B0D" w:rsidRDefault="00FB053A" w:rsidP="009B0834">
            <w:pPr>
              <w:rPr>
                <w:rFonts w:cstheme="minorHAnsi"/>
              </w:rPr>
            </w:pPr>
            <w:r>
              <w:rPr>
                <w:rFonts w:cstheme="minorHAnsi"/>
                <w:color w:val="000000"/>
              </w:rPr>
              <w:t>Day 3 – Tuesday 23</w:t>
            </w:r>
            <w:r w:rsidRPr="00FB053A">
              <w:rPr>
                <w:rFonts w:cstheme="minorHAnsi"/>
                <w:color w:val="000000"/>
                <w:vertAlign w:val="superscript"/>
              </w:rPr>
              <w:t>rd</w:t>
            </w:r>
            <w:r>
              <w:rPr>
                <w:rFonts w:cstheme="minorHAnsi"/>
                <w:color w:val="000000"/>
              </w:rPr>
              <w:t xml:space="preserve"> September</w:t>
            </w:r>
            <w:r w:rsidR="00F81B0D" w:rsidRPr="00F81B0D">
              <w:rPr>
                <w:rFonts w:cstheme="minorHAnsi"/>
                <w:color w:val="000000"/>
              </w:rPr>
              <w:t xml:space="preserve"> 2025</w:t>
            </w:r>
          </w:p>
        </w:tc>
        <w:tc>
          <w:tcPr>
            <w:tcW w:w="1432" w:type="dxa"/>
            <w:shd w:val="clear" w:color="auto" w:fill="auto"/>
          </w:tcPr>
          <w:p w14:paraId="1BD86824" w14:textId="77777777" w:rsidR="009B0834" w:rsidRPr="00F81B0D" w:rsidRDefault="009B0834" w:rsidP="009B0834">
            <w:pPr>
              <w:rPr>
                <w:rFonts w:cstheme="minorHAnsi"/>
                <w:b/>
                <w:bCs/>
              </w:rPr>
            </w:pPr>
            <w:r w:rsidRPr="00F81B0D">
              <w:rPr>
                <w:rFonts w:cstheme="minorHAnsi"/>
                <w:b/>
                <w:bCs/>
              </w:rPr>
              <w:t xml:space="preserve">Time </w:t>
            </w:r>
          </w:p>
          <w:p w14:paraId="27DE9660" w14:textId="351C808E" w:rsidR="00F81B0D" w:rsidRPr="00F81B0D" w:rsidRDefault="00F81B0D" w:rsidP="009B0834">
            <w:pPr>
              <w:rPr>
                <w:rFonts w:cstheme="minorHAnsi"/>
              </w:rPr>
            </w:pPr>
            <w:r w:rsidRPr="00F81B0D">
              <w:rPr>
                <w:rFonts w:cstheme="minorHAnsi"/>
                <w:color w:val="000000"/>
              </w:rPr>
              <w:t>09:15 to 16:30 each day</w:t>
            </w:r>
          </w:p>
        </w:tc>
        <w:tc>
          <w:tcPr>
            <w:tcW w:w="4494" w:type="dxa"/>
            <w:shd w:val="clear" w:color="auto" w:fill="auto"/>
          </w:tcPr>
          <w:p w14:paraId="69142A27" w14:textId="45276AF0" w:rsidR="009B0834" w:rsidRPr="00F81B0D" w:rsidRDefault="009B0834" w:rsidP="009B0834">
            <w:pPr>
              <w:rPr>
                <w:rFonts w:cstheme="minorHAnsi"/>
                <w:b/>
                <w:bCs/>
              </w:rPr>
            </w:pPr>
            <w:r w:rsidRPr="00F81B0D">
              <w:rPr>
                <w:rFonts w:cstheme="minorHAnsi"/>
                <w:b/>
                <w:bCs/>
              </w:rPr>
              <w:t>Venue</w:t>
            </w:r>
            <w:r w:rsidR="00F81B0D" w:rsidRPr="00F81B0D">
              <w:rPr>
                <w:rFonts w:cstheme="minorHAnsi"/>
                <w:b/>
                <w:bCs/>
              </w:rPr>
              <w:t>s</w:t>
            </w:r>
          </w:p>
          <w:p w14:paraId="1325EC26" w14:textId="601FB473" w:rsidR="00F81B0D" w:rsidRPr="00F81B0D" w:rsidRDefault="00F81B0D" w:rsidP="009B0834">
            <w:pPr>
              <w:rPr>
                <w:rFonts w:cstheme="minorHAnsi"/>
                <w:b/>
                <w:bCs/>
              </w:rPr>
            </w:pPr>
            <w:r w:rsidRPr="00F81B0D">
              <w:rPr>
                <w:rFonts w:cstheme="minorHAnsi"/>
                <w:b/>
                <w:bCs/>
              </w:rPr>
              <w:t>Day 1 &amp; 2</w:t>
            </w:r>
            <w:r>
              <w:rPr>
                <w:rFonts w:cstheme="minorHAnsi"/>
                <w:b/>
                <w:bCs/>
              </w:rPr>
              <w:t xml:space="preserve"> </w:t>
            </w:r>
            <w:r w:rsidRPr="00F81B0D">
              <w:rPr>
                <w:rFonts w:cstheme="minorHAnsi"/>
                <w:color w:val="000000"/>
              </w:rPr>
              <w:t xml:space="preserve">Hamptons Sport &amp; Leisure, </w:t>
            </w:r>
            <w:proofErr w:type="spellStart"/>
            <w:r w:rsidRPr="00F81B0D">
              <w:rPr>
                <w:rFonts w:cstheme="minorHAnsi"/>
                <w:color w:val="000000"/>
              </w:rPr>
              <w:t>Tydemans</w:t>
            </w:r>
            <w:proofErr w:type="spellEnd"/>
            <w:r w:rsidRPr="00F81B0D">
              <w:rPr>
                <w:rFonts w:cstheme="minorHAnsi"/>
                <w:color w:val="000000"/>
              </w:rPr>
              <w:t>, off, Beehive Ln, Great Baddow, Chelmsford CM2 9FH</w:t>
            </w:r>
          </w:p>
          <w:p w14:paraId="213BB04D" w14:textId="1A85223A" w:rsidR="00F81B0D" w:rsidRPr="00F81B0D" w:rsidRDefault="00F81B0D" w:rsidP="009B0834">
            <w:pPr>
              <w:rPr>
                <w:rFonts w:cstheme="minorHAnsi"/>
                <w:b/>
                <w:bCs/>
                <w:color w:val="000000"/>
              </w:rPr>
            </w:pPr>
            <w:r w:rsidRPr="00F81B0D">
              <w:rPr>
                <w:rFonts w:cstheme="minorHAnsi"/>
                <w:b/>
                <w:bCs/>
                <w:color w:val="000000"/>
              </w:rPr>
              <w:t>Day 3</w:t>
            </w:r>
            <w:r>
              <w:rPr>
                <w:rFonts w:cstheme="minorHAnsi"/>
                <w:b/>
                <w:bCs/>
                <w:color w:val="000000"/>
              </w:rPr>
              <w:t xml:space="preserve"> </w:t>
            </w:r>
            <w:r w:rsidRPr="00F81B0D">
              <w:rPr>
                <w:rFonts w:cstheme="minorHAnsi"/>
                <w:color w:val="000000"/>
              </w:rPr>
              <w:t xml:space="preserve">St Lukes Hospice, Farriers Way, </w:t>
            </w:r>
            <w:proofErr w:type="spellStart"/>
            <w:r w:rsidRPr="00F81B0D">
              <w:rPr>
                <w:rFonts w:cstheme="minorHAnsi"/>
                <w:color w:val="000000"/>
              </w:rPr>
              <w:t>Bulphan</w:t>
            </w:r>
            <w:proofErr w:type="spellEnd"/>
            <w:r w:rsidRPr="00F81B0D">
              <w:rPr>
                <w:rFonts w:cstheme="minorHAnsi"/>
                <w:color w:val="000000"/>
              </w:rPr>
              <w:t>, Upminster, Basildon RM14 3EB</w:t>
            </w:r>
          </w:p>
        </w:tc>
      </w:tr>
    </w:tbl>
    <w:p w14:paraId="0F6739EF" w14:textId="66D6AFB0" w:rsidR="009B0834" w:rsidRDefault="009B0834">
      <w:pPr>
        <w:rPr>
          <w:rFonts w:cstheme="minorHAnsi"/>
          <w:noProof/>
          <w:sz w:val="24"/>
          <w:szCs w:val="24"/>
        </w:rPr>
      </w:pPr>
    </w:p>
    <w:p w14:paraId="36B63D33" w14:textId="77777777" w:rsidR="00F81B0D" w:rsidRDefault="00F81B0D">
      <w:pPr>
        <w:rPr>
          <w:rFonts w:cstheme="minorHAnsi"/>
          <w:noProof/>
          <w:sz w:val="24"/>
          <w:szCs w:val="24"/>
        </w:rPr>
      </w:pPr>
    </w:p>
    <w:p w14:paraId="1A5247AC" w14:textId="77777777" w:rsidR="00F81B0D" w:rsidRPr="009B0834" w:rsidRDefault="00F81B0D">
      <w:pPr>
        <w:rPr>
          <w:rFonts w:cstheme="minorHAnsi"/>
          <w:noProof/>
          <w:sz w:val="24"/>
          <w:szCs w:val="24"/>
        </w:rPr>
      </w:pPr>
    </w:p>
    <w:tbl>
      <w:tblPr>
        <w:tblpPr w:leftFromText="180" w:rightFromText="180" w:vertAnchor="text" w:horzAnchor="margin"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9B0834" w14:paraId="633FCC37" w14:textId="77777777" w:rsidTr="009B0834">
        <w:trPr>
          <w:trHeight w:val="409"/>
        </w:trPr>
        <w:tc>
          <w:tcPr>
            <w:tcW w:w="8632" w:type="dxa"/>
          </w:tcPr>
          <w:p w14:paraId="264C96BE" w14:textId="77777777" w:rsidR="009B0834" w:rsidRPr="00F81B0D" w:rsidRDefault="009B0834" w:rsidP="009B0834">
            <w:pPr>
              <w:rPr>
                <w:rFonts w:cstheme="minorHAnsi"/>
              </w:rPr>
            </w:pPr>
            <w:r w:rsidRPr="00F81B0D">
              <w:rPr>
                <w:rFonts w:cstheme="minorHAnsi"/>
              </w:rPr>
              <w:lastRenderedPageBreak/>
              <w:t>Delegate name/s:</w:t>
            </w:r>
          </w:p>
        </w:tc>
      </w:tr>
      <w:tr w:rsidR="009B0834" w:rsidRPr="009B0834" w14:paraId="50F80E2C" w14:textId="77777777" w:rsidTr="009B0834">
        <w:trPr>
          <w:trHeight w:val="652"/>
        </w:trPr>
        <w:tc>
          <w:tcPr>
            <w:tcW w:w="8632" w:type="dxa"/>
          </w:tcPr>
          <w:p w14:paraId="218A47FA" w14:textId="5178E4D8" w:rsidR="009B0834" w:rsidRPr="00F81B0D" w:rsidRDefault="009B0834" w:rsidP="009B0834">
            <w:pPr>
              <w:rPr>
                <w:rFonts w:cstheme="minorHAnsi"/>
              </w:rPr>
            </w:pPr>
            <w:r w:rsidRPr="00F81B0D">
              <w:rPr>
                <w:rFonts w:cstheme="minorHAnsi"/>
              </w:rPr>
              <w:t>Name of company</w:t>
            </w:r>
            <w:r w:rsidR="00DE6BBC" w:rsidRPr="00F81B0D">
              <w:rPr>
                <w:rFonts w:cstheme="minorHAnsi"/>
              </w:rPr>
              <w:t>, Service and geographical area covered:</w:t>
            </w:r>
          </w:p>
        </w:tc>
      </w:tr>
      <w:tr w:rsidR="009B0834" w:rsidRPr="009B0834" w14:paraId="7BA2953E" w14:textId="77777777" w:rsidTr="009B0834">
        <w:trPr>
          <w:trHeight w:val="652"/>
        </w:trPr>
        <w:tc>
          <w:tcPr>
            <w:tcW w:w="8632" w:type="dxa"/>
          </w:tcPr>
          <w:p w14:paraId="57448B58" w14:textId="69B750F0" w:rsidR="009B0834" w:rsidRPr="00F81B0D" w:rsidRDefault="00071B07" w:rsidP="009B0834">
            <w:pPr>
              <w:rPr>
                <w:rFonts w:cstheme="minorHAnsi"/>
              </w:rPr>
            </w:pPr>
            <w:r w:rsidRPr="00F81B0D">
              <w:rPr>
                <w:rFonts w:cstheme="minorHAnsi"/>
              </w:rPr>
              <w:t xml:space="preserve">Work </w:t>
            </w:r>
            <w:r w:rsidR="009B0834" w:rsidRPr="00F81B0D">
              <w:rPr>
                <w:rFonts w:cstheme="minorHAnsi"/>
              </w:rPr>
              <w:t>Email:</w:t>
            </w:r>
          </w:p>
        </w:tc>
      </w:tr>
      <w:tr w:rsidR="009B0834" w:rsidRPr="009B0834" w14:paraId="068C7441" w14:textId="77777777" w:rsidTr="009B0834">
        <w:trPr>
          <w:trHeight w:val="455"/>
        </w:trPr>
        <w:tc>
          <w:tcPr>
            <w:tcW w:w="8632" w:type="dxa"/>
          </w:tcPr>
          <w:p w14:paraId="27446968" w14:textId="77777777" w:rsidR="009B0834" w:rsidRPr="00F81B0D" w:rsidRDefault="009B0834" w:rsidP="009B0834">
            <w:pPr>
              <w:rPr>
                <w:rFonts w:cstheme="minorHAnsi"/>
              </w:rPr>
            </w:pPr>
            <w:r w:rsidRPr="00F81B0D">
              <w:rPr>
                <w:rFonts w:cstheme="minorHAnsi"/>
              </w:rPr>
              <w:t>Phone:</w:t>
            </w:r>
          </w:p>
        </w:tc>
      </w:tr>
    </w:tbl>
    <w:p w14:paraId="65F5417A" w14:textId="0729AF8E" w:rsidR="00F560F9" w:rsidRPr="00F81B0D" w:rsidRDefault="00F560F9" w:rsidP="00F81B0D">
      <w:pPr>
        <w:jc w:val="center"/>
        <w:rPr>
          <w:rFonts w:cstheme="minorHAnsi"/>
        </w:rPr>
      </w:pPr>
    </w:p>
    <w:p w14:paraId="1EFB0268" w14:textId="2049206F" w:rsidR="009B0834" w:rsidRPr="00F81B0D" w:rsidRDefault="00071B07" w:rsidP="00F81B0D">
      <w:pPr>
        <w:jc w:val="center"/>
        <w:rPr>
          <w:rFonts w:cstheme="minorHAnsi"/>
        </w:rPr>
      </w:pPr>
      <w:r w:rsidRPr="00F81B0D">
        <w:rPr>
          <w:rFonts w:cstheme="minorHAnsi"/>
        </w:rPr>
        <w:t>This course is only open to registered adult social care services that are based within the geographical boundaries of Essex County Council.</w:t>
      </w:r>
    </w:p>
    <w:p w14:paraId="7F0AB765" w14:textId="08568D98" w:rsidR="00CE69F1" w:rsidRPr="00F81B0D" w:rsidRDefault="009B0834" w:rsidP="00F81B0D">
      <w:pPr>
        <w:pStyle w:val="paragraph"/>
        <w:spacing w:before="0" w:beforeAutospacing="0" w:after="0" w:afterAutospacing="0"/>
        <w:jc w:val="center"/>
        <w:textAlignment w:val="baseline"/>
        <w:rPr>
          <w:rStyle w:val="eop"/>
          <w:rFonts w:asciiTheme="minorHAnsi" w:hAnsiTheme="minorHAnsi" w:cstheme="minorHAnsi"/>
          <w:sz w:val="22"/>
          <w:szCs w:val="22"/>
        </w:rPr>
      </w:pPr>
      <w:r w:rsidRPr="00F81B0D">
        <w:rPr>
          <w:rFonts w:asciiTheme="minorHAnsi" w:hAnsiTheme="minorHAnsi" w:cstheme="minorHAnsi"/>
          <w:sz w:val="22"/>
          <w:szCs w:val="22"/>
        </w:rPr>
        <w:t>Please complete the booking table</w:t>
      </w:r>
      <w:r w:rsidR="00425C12" w:rsidRPr="00F81B0D">
        <w:rPr>
          <w:rFonts w:asciiTheme="minorHAnsi" w:hAnsiTheme="minorHAnsi" w:cstheme="minorHAnsi"/>
          <w:sz w:val="22"/>
          <w:szCs w:val="22"/>
        </w:rPr>
        <w:t xml:space="preserve">, </w:t>
      </w:r>
      <w:r w:rsidRPr="00F81B0D">
        <w:rPr>
          <w:rFonts w:asciiTheme="minorHAnsi" w:hAnsiTheme="minorHAnsi" w:cstheme="minorHAnsi"/>
          <w:sz w:val="22"/>
          <w:szCs w:val="22"/>
        </w:rPr>
        <w:t xml:space="preserve">return to </w:t>
      </w:r>
      <w:hyperlink r:id="rId11" w:history="1">
        <w:r w:rsidRPr="00F81B0D">
          <w:rPr>
            <w:rStyle w:val="Hyperlink"/>
            <w:rFonts w:asciiTheme="minorHAnsi" w:eastAsiaTheme="minorEastAsia" w:hAnsiTheme="minorHAnsi" w:cstheme="minorHAnsi"/>
            <w:sz w:val="22"/>
            <w:szCs w:val="22"/>
          </w:rPr>
          <w:t>quality.innovation@essex.gov.uk</w:t>
        </w:r>
      </w:hyperlink>
      <w:r w:rsidRPr="00F81B0D">
        <w:rPr>
          <w:rStyle w:val="normaltextrun"/>
          <w:rFonts w:asciiTheme="minorHAnsi" w:eastAsiaTheme="minorEastAsia" w:hAnsiTheme="minorHAnsi" w:cstheme="minorHAnsi"/>
          <w:sz w:val="22"/>
          <w:szCs w:val="22"/>
        </w:rPr>
        <w:t> </w:t>
      </w:r>
      <w:r w:rsidRPr="00F81B0D">
        <w:rPr>
          <w:rStyle w:val="eop"/>
          <w:rFonts w:asciiTheme="minorHAnsi" w:hAnsiTheme="minorHAnsi" w:cstheme="minorHAnsi"/>
          <w:sz w:val="22"/>
          <w:szCs w:val="22"/>
        </w:rPr>
        <w:t> </w:t>
      </w:r>
      <w:r w:rsidR="00425C12" w:rsidRPr="00F81B0D">
        <w:rPr>
          <w:rStyle w:val="eop"/>
          <w:rFonts w:asciiTheme="minorHAnsi" w:hAnsiTheme="minorHAnsi" w:cstheme="minorHAnsi"/>
          <w:sz w:val="22"/>
          <w:szCs w:val="22"/>
        </w:rPr>
        <w:t xml:space="preserve">and await </w:t>
      </w:r>
      <w:r w:rsidRPr="00F81B0D">
        <w:rPr>
          <w:rStyle w:val="eop"/>
          <w:rFonts w:asciiTheme="minorHAnsi" w:hAnsiTheme="minorHAnsi" w:cstheme="minorHAnsi"/>
          <w:sz w:val="22"/>
          <w:szCs w:val="22"/>
        </w:rPr>
        <w:t>booking confirmation</w:t>
      </w:r>
      <w:r w:rsidR="00425C12" w:rsidRPr="00F81B0D">
        <w:rPr>
          <w:rStyle w:val="eop"/>
          <w:rFonts w:asciiTheme="minorHAnsi" w:hAnsiTheme="minorHAnsi" w:cstheme="minorHAnsi"/>
          <w:sz w:val="22"/>
          <w:szCs w:val="22"/>
        </w:rPr>
        <w:t>.</w:t>
      </w:r>
    </w:p>
    <w:p w14:paraId="24DA2E1A" w14:textId="77777777" w:rsidR="009B0834" w:rsidRPr="00F81B0D" w:rsidRDefault="009B0834" w:rsidP="00F81B0D">
      <w:pPr>
        <w:pStyle w:val="paragraph"/>
        <w:spacing w:before="0" w:beforeAutospacing="0" w:after="0" w:afterAutospacing="0"/>
        <w:jc w:val="center"/>
        <w:textAlignment w:val="baseline"/>
        <w:rPr>
          <w:rFonts w:asciiTheme="minorHAnsi" w:hAnsiTheme="minorHAnsi" w:cstheme="minorHAnsi"/>
          <w:sz w:val="22"/>
          <w:szCs w:val="22"/>
        </w:rPr>
      </w:pPr>
    </w:p>
    <w:p w14:paraId="56397E71" w14:textId="77777777" w:rsidR="00CE69F1" w:rsidRPr="00F81B0D" w:rsidRDefault="00CE69F1" w:rsidP="00F81B0D">
      <w:pPr>
        <w:spacing w:after="0"/>
        <w:jc w:val="center"/>
        <w:rPr>
          <w:rFonts w:cstheme="minorHAnsi"/>
        </w:rPr>
      </w:pPr>
      <w:r w:rsidRPr="00F81B0D">
        <w:rPr>
          <w:rFonts w:cstheme="minorHAnsi"/>
        </w:rPr>
        <w:t>Essex County Council (ECC) is the controller of the personal information you provide to us.</w:t>
      </w:r>
    </w:p>
    <w:p w14:paraId="76B491CF" w14:textId="7B82BF4E" w:rsidR="00CE69F1" w:rsidRPr="00F81B0D" w:rsidRDefault="00CE69F1" w:rsidP="00F81B0D">
      <w:pPr>
        <w:spacing w:after="0"/>
        <w:jc w:val="center"/>
        <w:rPr>
          <w:rFonts w:cstheme="minorHAnsi"/>
        </w:rPr>
      </w:pPr>
      <w:r w:rsidRPr="00F81B0D">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F81B0D">
          <w:rPr>
            <w:rStyle w:val="Hyperlink"/>
            <w:rFonts w:cstheme="minorHAnsi"/>
          </w:rPr>
          <w:t>www.essex.gov.uk/privacy</w:t>
        </w:r>
      </w:hyperlink>
    </w:p>
    <w:p w14:paraId="7B795B65" w14:textId="77777777" w:rsidR="00CE69F1" w:rsidRDefault="00CE69F1"/>
    <w:p w14:paraId="0FC2F444" w14:textId="77777777" w:rsidR="00CE69F1" w:rsidRDefault="00CE69F1"/>
    <w:p w14:paraId="32721E62" w14:textId="77777777" w:rsidR="00CE69F1" w:rsidRDefault="00CE69F1"/>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F371" w14:textId="77777777" w:rsidR="00AE485D" w:rsidRDefault="00AE485D" w:rsidP="00CE69F1">
      <w:pPr>
        <w:spacing w:after="0" w:line="240" w:lineRule="auto"/>
      </w:pPr>
      <w:r>
        <w:separator/>
      </w:r>
    </w:p>
  </w:endnote>
  <w:endnote w:type="continuationSeparator" w:id="0">
    <w:p w14:paraId="3B4B7F05" w14:textId="77777777" w:rsidR="00AE485D" w:rsidRDefault="00AE485D"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922C" w14:textId="77777777" w:rsidR="00AE485D" w:rsidRDefault="00AE485D" w:rsidP="00CE69F1">
      <w:pPr>
        <w:spacing w:after="0" w:line="240" w:lineRule="auto"/>
      </w:pPr>
      <w:r>
        <w:separator/>
      </w:r>
    </w:p>
  </w:footnote>
  <w:footnote w:type="continuationSeparator" w:id="0">
    <w:p w14:paraId="644E7DB3" w14:textId="77777777" w:rsidR="00AE485D" w:rsidRDefault="00AE485D"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A01B2"/>
    <w:rsid w:val="002D3A9D"/>
    <w:rsid w:val="00341085"/>
    <w:rsid w:val="00425C12"/>
    <w:rsid w:val="00646C4C"/>
    <w:rsid w:val="00692A0A"/>
    <w:rsid w:val="00722189"/>
    <w:rsid w:val="008319DB"/>
    <w:rsid w:val="00844BBE"/>
    <w:rsid w:val="00916DF2"/>
    <w:rsid w:val="009B0834"/>
    <w:rsid w:val="00AD1CC5"/>
    <w:rsid w:val="00AE485D"/>
    <w:rsid w:val="00B47B75"/>
    <w:rsid w:val="00CE69F1"/>
    <w:rsid w:val="00D00E91"/>
    <w:rsid w:val="00DE6BBC"/>
    <w:rsid w:val="00E02ED0"/>
    <w:rsid w:val="00F22827"/>
    <w:rsid w:val="00F560F9"/>
    <w:rsid w:val="00F81B0D"/>
    <w:rsid w:val="00FB053A"/>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NormalWeb">
    <w:name w:val="Normal (Web)"/>
    <w:basedOn w:val="Normal"/>
    <w:uiPriority w:val="99"/>
    <w:semiHidden/>
    <w:unhideWhenUsed/>
    <w:rsid w:val="00F81B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139">
      <w:bodyDiv w:val="1"/>
      <w:marLeft w:val="0"/>
      <w:marRight w:val="0"/>
      <w:marTop w:val="0"/>
      <w:marBottom w:val="0"/>
      <w:divBdr>
        <w:top w:val="none" w:sz="0" w:space="0" w:color="auto"/>
        <w:left w:val="none" w:sz="0" w:space="0" w:color="auto"/>
        <w:bottom w:val="none" w:sz="0" w:space="0" w:color="auto"/>
        <w:right w:val="none" w:sz="0" w:space="0" w:color="auto"/>
      </w:divBdr>
    </w:div>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9E89BEBC-FBDB-4B47-BC65-53E76CD68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2025-07-07T10:29:00Z</dcterms:created>
  <dcterms:modified xsi:type="dcterms:W3CDTF">2025-07-07T10:29:00Z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