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5B28" w:rsidRDefault="005D5B28">
      <w:pPr>
        <w:rPr>
          <w:rFonts w:ascii="Arial" w:hAnsi="Arial" w:cs="Arial"/>
          <w:sz w:val="28"/>
          <w:szCs w:val="28"/>
        </w:rPr>
      </w:pPr>
    </w:p>
    <w:p w:rsidR="00FC1215" w:rsidRDefault="005D5B28" w:rsidP="005D5B28">
      <w:pPr>
        <w:pStyle w:val="NormalWeb"/>
        <w:spacing w:before="0" w:beforeAutospacing="0" w:after="120" w:afterAutospacing="0" w:line="216" w:lineRule="auto"/>
        <w:rPr>
          <w:rFonts w:ascii="Arial" w:eastAsiaTheme="minorEastAsia" w:hAnsi="Arial" w:cs="Arial"/>
          <w:kern w:val="24"/>
          <w:sz w:val="28"/>
          <w:szCs w:val="28"/>
          <w:lang w:val="en-US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As part of the patient’s annual health check, GP practices are required to produce a health action plan. </w:t>
      </w:r>
    </w:p>
    <w:p w:rsidR="005D5B28" w:rsidRPr="005D5B28" w:rsidRDefault="005D5B28" w:rsidP="005D5B28">
      <w:pPr>
        <w:pStyle w:val="NormalWeb"/>
        <w:spacing w:before="0" w:beforeAutospacing="0" w:after="120" w:afterAutospacing="0" w:line="216" w:lineRule="auto"/>
        <w:rPr>
          <w:rFonts w:ascii="Arial" w:hAnsi="Arial" w:cs="Arial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A health action plan identifies </w:t>
      </w:r>
    </w:p>
    <w:p w:rsidR="005D5B28" w:rsidRPr="005D5B28" w:rsidRDefault="005D5B28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the patient’s health needs </w:t>
      </w:r>
    </w:p>
    <w:p w:rsidR="005D5B28" w:rsidRPr="005D5B28" w:rsidRDefault="0014585A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  <w:r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goals and actions </w:t>
      </w:r>
      <w:r w:rsidR="005D5B28"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(including what the patient needs to do) </w:t>
      </w:r>
    </w:p>
    <w:p w:rsidR="005D5B28" w:rsidRPr="005D5B28" w:rsidRDefault="005D5B28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>who will help</w:t>
      </w:r>
      <w:r w:rsidR="00FC1215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 them</w:t>
      </w: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 </w:t>
      </w:r>
      <w:r w:rsidR="00FC1215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achieve their goals </w:t>
      </w: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and when this will be </w:t>
      </w:r>
      <w:proofErr w:type="gramStart"/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>reviewed</w:t>
      </w:r>
      <w:proofErr w:type="gramEnd"/>
    </w:p>
    <w:p w:rsidR="005D5B28" w:rsidRPr="005D5B28" w:rsidRDefault="005D5B28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a summary of what was discussed and any other relevant information </w:t>
      </w:r>
    </w:p>
    <w:p w:rsidR="005D5B28" w:rsidRPr="005D5B28" w:rsidRDefault="005D5B28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what is important to the patient </w:t>
      </w:r>
    </w:p>
    <w:p w:rsidR="005D5B28" w:rsidRPr="0014585A" w:rsidRDefault="005D5B28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>what their goals or outcomes are that they want to achieve.</w:t>
      </w:r>
    </w:p>
    <w:p w:rsidR="0014585A" w:rsidRPr="005D5B28" w:rsidRDefault="0014585A" w:rsidP="005D5B28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</w:rPr>
      </w:pPr>
    </w:p>
    <w:p w:rsidR="005D5B28" w:rsidRDefault="005D5B28" w:rsidP="00BF4D23">
      <w:pPr>
        <w:pStyle w:val="NormalWeb"/>
        <w:spacing w:before="0" w:beforeAutospacing="0" w:after="120" w:afterAutospacing="0" w:line="216" w:lineRule="auto"/>
        <w:rPr>
          <w:rFonts w:ascii="Arial" w:eastAsiaTheme="minorEastAsia" w:hAnsi="Arial" w:cs="Arial"/>
          <w:kern w:val="24"/>
          <w:sz w:val="28"/>
          <w:szCs w:val="28"/>
          <w:lang w:val="en-US"/>
        </w:rPr>
      </w:pP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Where possible, and if the patient has the mental capacity to provide it with their consent, the health action plan should be shared with other relevant professionals and </w:t>
      </w:r>
      <w:r w:rsidR="00AC4EB6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Support staff </w:t>
      </w:r>
      <w:r w:rsidRPr="005D5B28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who are involved in the care of the patient. </w:t>
      </w:r>
    </w:p>
    <w:p w:rsidR="00BF4D23" w:rsidRDefault="00BF4D23" w:rsidP="00BF4D23">
      <w:pPr>
        <w:pStyle w:val="NormalWeb"/>
        <w:spacing w:before="0" w:beforeAutospacing="0" w:after="120" w:afterAutospacing="0" w:line="216" w:lineRule="auto"/>
        <w:rPr>
          <w:rFonts w:ascii="Arial" w:eastAsiaTheme="minorEastAsia" w:hAnsi="Arial" w:cs="Arial"/>
          <w:kern w:val="24"/>
          <w:sz w:val="28"/>
          <w:szCs w:val="28"/>
          <w:lang w:val="en-US"/>
        </w:rPr>
      </w:pPr>
    </w:p>
    <w:p w:rsidR="00BF4D23" w:rsidRDefault="00BF4D23" w:rsidP="00BF4D23">
      <w:pPr>
        <w:pStyle w:val="NormalWeb"/>
        <w:spacing w:before="0" w:beforeAutospacing="0" w:after="120" w:afterAutospacing="0" w:line="216" w:lineRule="auto"/>
        <w:rPr>
          <w:rFonts w:ascii="Arial" w:eastAsiaTheme="minorEastAsia" w:hAnsi="Arial" w:cs="Arial"/>
          <w:kern w:val="24"/>
          <w:sz w:val="28"/>
          <w:szCs w:val="28"/>
          <w:lang w:val="en-US"/>
        </w:rPr>
      </w:pPr>
    </w:p>
    <w:p w:rsidR="00BF4D23" w:rsidRPr="00BF4D23" w:rsidRDefault="00BF4D23" w:rsidP="00BF4D23">
      <w:pPr>
        <w:pStyle w:val="NormalWeb"/>
        <w:spacing w:before="0" w:beforeAutospacing="0" w:after="120" w:afterAutospacing="0" w:line="216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4" w:dyaOrig="997" w14:anchorId="04916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Exch.Document.DC" ShapeID="_x0000_i1025" DrawAspect="Icon" ObjectID="_1714471914" r:id="rId8"/>
        </w:object>
      </w:r>
      <w:r>
        <w:rPr>
          <w:rFonts w:ascii="Arial" w:hAnsi="Arial" w:cs="Arial"/>
        </w:rPr>
        <w:t xml:space="preserve">  </w:t>
      </w:r>
    </w:p>
    <w:sectPr w:rsidR="00BF4D23" w:rsidRPr="00BF4D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6B0C" w:rsidRDefault="00536B0C" w:rsidP="005D5B28">
      <w:pPr>
        <w:spacing w:after="0" w:line="240" w:lineRule="auto"/>
      </w:pPr>
      <w:r>
        <w:separator/>
      </w:r>
    </w:p>
  </w:endnote>
  <w:endnote w:type="continuationSeparator" w:id="0">
    <w:p w:rsidR="00536B0C" w:rsidRDefault="00536B0C" w:rsidP="005D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7036" w:rsidRDefault="00BE70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7036" w:rsidRDefault="00BE70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7036" w:rsidRDefault="00BE70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6B0C" w:rsidRDefault="00536B0C" w:rsidP="005D5B28">
      <w:pPr>
        <w:spacing w:after="0" w:line="240" w:lineRule="auto"/>
      </w:pPr>
      <w:r>
        <w:separator/>
      </w:r>
    </w:p>
  </w:footnote>
  <w:footnote w:type="continuationSeparator" w:id="0">
    <w:p w:rsidR="00536B0C" w:rsidRDefault="00536B0C" w:rsidP="005D5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7036" w:rsidRDefault="00BE70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1233D" w:rsidRDefault="00E1233D">
    <w:pPr>
      <w:pStyle w:val="Header"/>
      <w:rPr>
        <w:rFonts w:cstheme="minorHAnsi"/>
        <w:b/>
        <w:bCs/>
        <w:color w:val="1F4E79" w:themeColor="accent5" w:themeShade="80"/>
        <w:sz w:val="36"/>
        <w:szCs w:val="36"/>
      </w:rPr>
    </w:pPr>
    <w:r>
      <w:rPr>
        <w:rFonts w:cstheme="minorHAnsi"/>
        <w:b/>
        <w:bCs/>
        <w:noProof/>
        <w:color w:val="1F4E79" w:themeColor="accent5" w:themeShade="80"/>
        <w:sz w:val="36"/>
        <w:szCs w:val="36"/>
      </w:rPr>
      <w:drawing>
        <wp:inline distT="0" distB="0" distL="0" distR="0" wp14:anchorId="68929DC1" wp14:editId="2A4E850B">
          <wp:extent cx="961905" cy="44761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905" cy="447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B28" w:rsidRPr="005D5B28" w:rsidRDefault="005D5B28">
    <w:pPr>
      <w:pStyle w:val="Header"/>
      <w:rPr>
        <w:rFonts w:cstheme="minorHAnsi"/>
        <w:b/>
        <w:bCs/>
        <w:color w:val="1F4E79" w:themeColor="accent5" w:themeShade="80"/>
        <w:sz w:val="36"/>
        <w:szCs w:val="36"/>
      </w:rPr>
    </w:pPr>
    <w:r w:rsidRPr="005D5B28">
      <w:rPr>
        <w:rFonts w:cstheme="minorHAnsi"/>
        <w:b/>
        <w:bCs/>
        <w:color w:val="1F4E79" w:themeColor="accent5" w:themeShade="80"/>
        <w:sz w:val="36"/>
        <w:szCs w:val="36"/>
      </w:rPr>
      <w:t>Health Action Plan for adults with a Learning Disability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7036" w:rsidRDefault="00BE70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D5607"/>
    <w:multiLevelType w:val="hybridMultilevel"/>
    <w:tmpl w:val="046046D2"/>
    <w:lvl w:ilvl="0" w:tplc="6B16B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AB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27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2C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A0C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09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E7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8CC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CC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28"/>
    <w:rsid w:val="0014585A"/>
    <w:rsid w:val="00536B0C"/>
    <w:rsid w:val="005D5B28"/>
    <w:rsid w:val="00631CF3"/>
    <w:rsid w:val="00A75E28"/>
    <w:rsid w:val="00AC4EB6"/>
    <w:rsid w:val="00BC04B5"/>
    <w:rsid w:val="00BE7036"/>
    <w:rsid w:val="00BF4D23"/>
    <w:rsid w:val="00C621CD"/>
    <w:rsid w:val="00E1233D"/>
    <w:rsid w:val="00FC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40275"/>
  <w15:chartTrackingRefBased/>
  <w15:docId w15:val="{B2778111-1864-46F3-BD2E-0DA70031E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B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B28"/>
  </w:style>
  <w:style w:type="paragraph" w:styleId="Footer">
    <w:name w:val="footer"/>
    <w:basedOn w:val="Normal"/>
    <w:link w:val="FooterChar"/>
    <w:uiPriority w:val="99"/>
    <w:unhideWhenUsed/>
    <w:rsid w:val="005D5B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B28"/>
  </w:style>
  <w:style w:type="paragraph" w:styleId="NormalWeb">
    <w:name w:val="Normal (Web)"/>
    <w:basedOn w:val="Normal"/>
    <w:uiPriority w:val="99"/>
    <w:unhideWhenUsed/>
    <w:rsid w:val="005D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D5B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73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74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0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19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090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Peckham - Provider Quality Innovation Manager</dc:creator>
  <cp:keywords/>
  <dc:description/>
  <cp:lastModifiedBy>Anyes Rodgers - Procurement Support Officer</cp:lastModifiedBy>
  <cp:revision>1</cp:revision>
  <dcterms:created xsi:type="dcterms:W3CDTF">2022-05-19T12:20:00Z</dcterms:created>
  <dcterms:modified xsi:type="dcterms:W3CDTF">2022-05-19T12:20:00Z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2021-11-18T10:46:36Z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aa64ad43-61fc-4b60-9faf-0000c56180c5</vt:lpwstr>
  </property>
  <property fmtid="{D5CDD505-2E9C-101B-9397-08002B2CF9AE}" pid="8" name="MSIP_Label_39d8be9e-c8d9-4b9c-bd40-2c27cc7ea2e6_ContentBits">
    <vt:lpwstr>0</vt:lpwstr>
  </property>
</Properties>
</file>