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39F8FD" w14:textId="77777777" w:rsidR="00CE2ED3" w:rsidRDefault="00CE2ED3" w:rsidP="00CE2ED3">
      <w:pPr>
        <w:pStyle w:val="Heading1"/>
        <w:shd w:val="clear" w:color="auto" w:fill="FFFFFF"/>
        <w:spacing w:before="0" w:beforeAutospacing="0"/>
        <w:rPr>
          <w:rFonts w:ascii="Arial" w:hAnsi="Arial" w:cs="Arial"/>
          <w:color w:val="000000"/>
        </w:rPr>
      </w:pPr>
    </w:p>
    <w:p w14:paraId="7F630852" w14:textId="6EC9F658" w:rsidR="00CE2ED3" w:rsidRPr="00CE2ED3" w:rsidRDefault="00CE2ED3" w:rsidP="00CE2ED3">
      <w:pPr>
        <w:pStyle w:val="Heading1"/>
        <w:shd w:val="clear" w:color="auto" w:fill="FFFFFF"/>
        <w:spacing w:before="0" w:beforeAutospacing="0"/>
        <w:rPr>
          <w:rFonts w:ascii="Arial" w:hAnsi="Arial" w:cs="Arial"/>
          <w:color w:val="000000"/>
          <w:sz w:val="28"/>
          <w:szCs w:val="28"/>
        </w:rPr>
      </w:pPr>
      <w:r w:rsidRPr="00CE2ED3">
        <w:rPr>
          <w:rFonts w:ascii="Arial" w:hAnsi="Arial" w:cs="Arial"/>
          <w:color w:val="000000"/>
          <w:sz w:val="28"/>
          <w:szCs w:val="28"/>
        </w:rPr>
        <w:t xml:space="preserve">CPD Accredited </w:t>
      </w:r>
      <w:r w:rsidR="00EF3ED1">
        <w:rPr>
          <w:rFonts w:ascii="Arial" w:hAnsi="Arial" w:cs="Arial"/>
          <w:color w:val="000000"/>
          <w:sz w:val="28"/>
          <w:szCs w:val="28"/>
        </w:rPr>
        <w:t xml:space="preserve">Fully Funded </w:t>
      </w:r>
      <w:r w:rsidRPr="00CE2ED3">
        <w:rPr>
          <w:rFonts w:ascii="Arial" w:hAnsi="Arial" w:cs="Arial"/>
          <w:color w:val="000000"/>
          <w:sz w:val="28"/>
          <w:szCs w:val="28"/>
        </w:rPr>
        <w:t>PBS Functional Assessment &amp; Equipped for AWD Providers</w:t>
      </w:r>
      <w:r w:rsidR="00F01787">
        <w:rPr>
          <w:rFonts w:ascii="Arial" w:hAnsi="Arial" w:cs="Arial"/>
          <w:color w:val="000000"/>
          <w:sz w:val="28"/>
          <w:szCs w:val="28"/>
        </w:rPr>
        <w:t xml:space="preserve"> 2024</w:t>
      </w:r>
    </w:p>
    <w:p w14:paraId="7771752F" w14:textId="6C0E1585" w:rsidR="00CE2ED3" w:rsidRPr="00F01787" w:rsidRDefault="00CE2ED3" w:rsidP="00CE2ED3">
      <w:pPr>
        <w:pStyle w:val="NormalWeb"/>
        <w:shd w:val="clear" w:color="auto" w:fill="FFFFFF"/>
        <w:spacing w:before="0" w:beforeAutospacing="0" w:after="300" w:afterAutospacing="0"/>
        <w:rPr>
          <w:rFonts w:ascii="Arial" w:hAnsi="Arial" w:cs="Arial"/>
          <w:color w:val="212529"/>
          <w:sz w:val="20"/>
          <w:szCs w:val="20"/>
        </w:rPr>
      </w:pPr>
      <w:r w:rsidRPr="00F01787">
        <w:rPr>
          <w:rFonts w:ascii="Arial" w:hAnsi="Arial" w:cs="Arial"/>
          <w:color w:val="212529"/>
          <w:sz w:val="20"/>
          <w:szCs w:val="20"/>
        </w:rPr>
        <w:t>The Provider Quality Innovation Team are excited to offer the next level of PBS training following the Informed level courses. We are offering Functional Assessment &amp; Equipped as a combined 6-day course running over 10 weeks</w:t>
      </w:r>
      <w:r w:rsidR="00F01787">
        <w:rPr>
          <w:rFonts w:ascii="Arial" w:hAnsi="Arial" w:cs="Arial"/>
          <w:color w:val="212529"/>
          <w:sz w:val="20"/>
          <w:szCs w:val="20"/>
        </w:rPr>
        <w:t>.</w:t>
      </w:r>
      <w:r w:rsidRPr="00F01787">
        <w:rPr>
          <w:rFonts w:ascii="Arial" w:hAnsi="Arial" w:cs="Arial"/>
          <w:color w:val="212529"/>
          <w:sz w:val="20"/>
          <w:szCs w:val="20"/>
        </w:rPr>
        <w:t xml:space="preserve"> </w:t>
      </w:r>
      <w:r w:rsidR="00F01787">
        <w:rPr>
          <w:rFonts w:ascii="Arial" w:hAnsi="Arial" w:cs="Arial"/>
          <w:color w:val="212529"/>
          <w:sz w:val="20"/>
          <w:szCs w:val="20"/>
        </w:rPr>
        <w:t>P</w:t>
      </w:r>
      <w:r w:rsidRPr="00F01787">
        <w:rPr>
          <w:rFonts w:ascii="Arial" w:hAnsi="Arial" w:cs="Arial"/>
          <w:color w:val="212529"/>
          <w:sz w:val="20"/>
          <w:szCs w:val="20"/>
        </w:rPr>
        <w:t>lease see </w:t>
      </w:r>
      <w:hyperlink r:id="rId7" w:history="1">
        <w:r w:rsidRPr="00F01787">
          <w:rPr>
            <w:rStyle w:val="Hyperlink"/>
            <w:rFonts w:ascii="Arial" w:hAnsi="Arial" w:cs="Arial"/>
            <w:color w:val="000099"/>
            <w:sz w:val="20"/>
            <w:szCs w:val="20"/>
          </w:rPr>
          <w:t>flyer</w:t>
        </w:r>
      </w:hyperlink>
      <w:r w:rsidRPr="00F01787">
        <w:rPr>
          <w:rFonts w:ascii="Arial" w:hAnsi="Arial" w:cs="Arial"/>
          <w:color w:val="212529"/>
          <w:sz w:val="20"/>
          <w:szCs w:val="20"/>
        </w:rPr>
        <w:t> along with </w:t>
      </w:r>
      <w:hyperlink r:id="rId8" w:tgtFrame="_blank" w:history="1">
        <w:r w:rsidRPr="00F01787">
          <w:rPr>
            <w:rStyle w:val="Hyperlink"/>
            <w:rFonts w:ascii="Arial" w:hAnsi="Arial" w:cs="Arial"/>
            <w:color w:val="000099"/>
            <w:sz w:val="20"/>
            <w:szCs w:val="20"/>
          </w:rPr>
          <w:t>c</w:t>
        </w:r>
        <w:r w:rsidRPr="00F01787">
          <w:rPr>
            <w:rStyle w:val="Hyperlink"/>
            <w:rFonts w:ascii="Arial" w:hAnsi="Arial" w:cs="Arial"/>
            <w:color w:val="000099"/>
            <w:sz w:val="20"/>
            <w:szCs w:val="20"/>
          </w:rPr>
          <w:t>o</w:t>
        </w:r>
        <w:r w:rsidRPr="00F01787">
          <w:rPr>
            <w:rStyle w:val="Hyperlink"/>
            <w:rFonts w:ascii="Arial" w:hAnsi="Arial" w:cs="Arial"/>
            <w:color w:val="000099"/>
            <w:sz w:val="20"/>
            <w:szCs w:val="20"/>
          </w:rPr>
          <w:t>urse FAQ</w:t>
        </w:r>
      </w:hyperlink>
      <w:r w:rsidR="00CE6E4E" w:rsidRPr="00CE6E4E">
        <w:rPr>
          <w:rStyle w:val="Hyperlink"/>
          <w:color w:val="000099"/>
        </w:rPr>
        <w:t>s</w:t>
      </w:r>
      <w:r w:rsidR="00CE6E4E">
        <w:rPr>
          <w:rFonts w:ascii="Arial" w:hAnsi="Arial" w:cs="Arial"/>
          <w:color w:val="212529"/>
          <w:sz w:val="20"/>
          <w:szCs w:val="20"/>
        </w:rPr>
        <w:t xml:space="preserve">. </w:t>
      </w:r>
      <w:r w:rsidRPr="00F01787">
        <w:rPr>
          <w:rFonts w:ascii="Arial" w:hAnsi="Arial" w:cs="Arial"/>
          <w:color w:val="212529"/>
          <w:sz w:val="20"/>
          <w:szCs w:val="20"/>
        </w:rPr>
        <w:t>It is important that the FAQ</w:t>
      </w:r>
      <w:r w:rsidR="00CE6E4E">
        <w:rPr>
          <w:rFonts w:ascii="Arial" w:hAnsi="Arial" w:cs="Arial"/>
          <w:color w:val="212529"/>
          <w:sz w:val="20"/>
          <w:szCs w:val="20"/>
        </w:rPr>
        <w:t xml:space="preserve"> page</w:t>
      </w:r>
      <w:r w:rsidRPr="00F01787">
        <w:rPr>
          <w:rFonts w:ascii="Arial" w:hAnsi="Arial" w:cs="Arial"/>
          <w:color w:val="212529"/>
          <w:sz w:val="20"/>
          <w:szCs w:val="20"/>
        </w:rPr>
        <w:t xml:space="preserve"> is read before applying so the level of commitment is understood. Please note that attendees must have completed the Informed level to book on. </w:t>
      </w:r>
    </w:p>
    <w:p w14:paraId="2C4BABEF" w14:textId="0FBB88A0" w:rsidR="007D75D7" w:rsidRPr="00F01787" w:rsidRDefault="00995871" w:rsidP="00CE2ED3">
      <w:pPr>
        <w:pStyle w:val="NormalWeb"/>
        <w:shd w:val="clear" w:color="auto" w:fill="FFFFFF"/>
        <w:spacing w:before="0" w:beforeAutospacing="0" w:after="300" w:afterAutospacing="0"/>
        <w:rPr>
          <w:rFonts w:ascii="Arial" w:hAnsi="Arial" w:cs="Arial"/>
          <w:sz w:val="20"/>
          <w:szCs w:val="20"/>
          <w:shd w:val="clear" w:color="auto" w:fill="FFFFFF"/>
        </w:rPr>
      </w:pPr>
      <w:r w:rsidRPr="00F01787">
        <w:rPr>
          <w:rFonts w:ascii="Arial" w:hAnsi="Arial" w:cs="Arial"/>
          <w:sz w:val="20"/>
          <w:szCs w:val="20"/>
          <w:shd w:val="clear" w:color="auto" w:fill="FFFFFF"/>
        </w:rPr>
        <w:t>This course is being offered by Essex County Council as fully funded</w:t>
      </w:r>
      <w:r w:rsidR="00CE6E4E">
        <w:rPr>
          <w:rFonts w:ascii="Arial" w:hAnsi="Arial" w:cs="Arial"/>
          <w:sz w:val="20"/>
          <w:szCs w:val="20"/>
          <w:shd w:val="clear" w:color="auto" w:fill="FFFFFF"/>
        </w:rPr>
        <w:t xml:space="preserve">. Each fully funded space costs a total of </w:t>
      </w:r>
      <w:r w:rsidRPr="00F01787">
        <w:rPr>
          <w:rFonts w:ascii="Arial" w:hAnsi="Arial" w:cs="Arial"/>
          <w:sz w:val="20"/>
          <w:szCs w:val="20"/>
          <w:shd w:val="clear" w:color="auto" w:fill="FFFFFF"/>
        </w:rPr>
        <w:t xml:space="preserve">£967.65 per person. </w:t>
      </w:r>
      <w:r w:rsidR="007D75D7" w:rsidRPr="00F01787">
        <w:rPr>
          <w:rFonts w:ascii="Arial" w:hAnsi="Arial" w:cs="Arial"/>
          <w:sz w:val="20"/>
          <w:szCs w:val="20"/>
          <w:shd w:val="clear" w:color="auto" w:fill="FFFFFF"/>
        </w:rPr>
        <w:t xml:space="preserve">Due to the cost of the course and limited </w:t>
      </w:r>
      <w:r w:rsidR="00CE6E4E">
        <w:rPr>
          <w:rFonts w:ascii="Arial" w:hAnsi="Arial" w:cs="Arial"/>
          <w:sz w:val="20"/>
          <w:szCs w:val="20"/>
          <w:shd w:val="clear" w:color="auto" w:fill="FFFFFF"/>
        </w:rPr>
        <w:t xml:space="preserve">available </w:t>
      </w:r>
      <w:r w:rsidR="007D75D7" w:rsidRPr="00F01787">
        <w:rPr>
          <w:rFonts w:ascii="Arial" w:hAnsi="Arial" w:cs="Arial"/>
          <w:sz w:val="20"/>
          <w:szCs w:val="20"/>
          <w:shd w:val="clear" w:color="auto" w:fill="FFFFFF"/>
        </w:rPr>
        <w:t>spaces a</w:t>
      </w:r>
      <w:r w:rsidR="00CE2ED3" w:rsidRPr="00F01787">
        <w:rPr>
          <w:rFonts w:ascii="Arial" w:hAnsi="Arial" w:cs="Arial"/>
          <w:sz w:val="20"/>
          <w:szCs w:val="20"/>
          <w:shd w:val="clear" w:color="auto" w:fill="FFFFFF"/>
        </w:rPr>
        <w:t>pplicants will receive a phone call to discuss their understanding of PBS at an Informed level, their role within the service and suitability to successfully complete the coursework.</w:t>
      </w:r>
      <w:r w:rsidR="00CE2ED3" w:rsidRPr="00F01787">
        <w:rPr>
          <w:rFonts w:ascii="Arial" w:hAnsi="Arial" w:cs="Arial"/>
          <w:sz w:val="20"/>
          <w:szCs w:val="20"/>
          <w:shd w:val="clear" w:color="auto" w:fill="FFFFFF"/>
        </w:rPr>
        <w:t xml:space="preserve"> </w:t>
      </w:r>
    </w:p>
    <w:p w14:paraId="55E82B7A" w14:textId="77777777" w:rsidR="00CE6E4E" w:rsidRDefault="007D75D7" w:rsidP="007D75D7">
      <w:pPr>
        <w:pStyle w:val="NormalWeb"/>
        <w:shd w:val="clear" w:color="auto" w:fill="FFFFFF"/>
        <w:spacing w:before="0" w:beforeAutospacing="0" w:after="300" w:afterAutospacing="0"/>
        <w:rPr>
          <w:rFonts w:ascii="Arial" w:hAnsi="Arial" w:cs="Arial"/>
          <w:color w:val="212529"/>
          <w:sz w:val="20"/>
          <w:szCs w:val="20"/>
        </w:rPr>
      </w:pPr>
      <w:r w:rsidRPr="00F01787">
        <w:rPr>
          <w:rFonts w:ascii="Arial" w:hAnsi="Arial" w:cs="Arial"/>
          <w:color w:val="212529"/>
          <w:sz w:val="20"/>
          <w:szCs w:val="20"/>
        </w:rPr>
        <w:t>Booking</w:t>
      </w:r>
      <w:r w:rsidR="00CE6E4E">
        <w:rPr>
          <w:rFonts w:ascii="Arial" w:hAnsi="Arial" w:cs="Arial"/>
          <w:color w:val="212529"/>
          <w:sz w:val="20"/>
          <w:szCs w:val="20"/>
        </w:rPr>
        <w:t>s</w:t>
      </w:r>
      <w:r w:rsidRPr="00F01787">
        <w:rPr>
          <w:rFonts w:ascii="Arial" w:hAnsi="Arial" w:cs="Arial"/>
          <w:color w:val="212529"/>
          <w:sz w:val="20"/>
          <w:szCs w:val="20"/>
        </w:rPr>
        <w:t xml:space="preserve"> will open on the 1st of August to those who have attended and completed feedback for the PBS Informed sessions on the 12th of June and 31st of July 2024. Bookings will remain open to this group until the 7</w:t>
      </w:r>
      <w:r w:rsidRPr="00F01787">
        <w:rPr>
          <w:rFonts w:ascii="Arial" w:hAnsi="Arial" w:cs="Arial"/>
          <w:color w:val="212529"/>
          <w:sz w:val="20"/>
          <w:szCs w:val="20"/>
          <w:vertAlign w:val="superscript"/>
        </w:rPr>
        <w:t>th</w:t>
      </w:r>
      <w:r w:rsidRPr="00F01787">
        <w:rPr>
          <w:rFonts w:ascii="Arial" w:hAnsi="Arial" w:cs="Arial"/>
          <w:color w:val="212529"/>
          <w:sz w:val="20"/>
          <w:szCs w:val="20"/>
        </w:rPr>
        <w:t xml:space="preserve"> of August after which any spaces left will be released to those who have completed and fed back on previous Informed sessions. </w:t>
      </w:r>
    </w:p>
    <w:p w14:paraId="6E0FC6F7" w14:textId="7B152F73" w:rsidR="007D75D7" w:rsidRPr="00F01787" w:rsidRDefault="007D75D7" w:rsidP="007D75D7">
      <w:pPr>
        <w:pStyle w:val="NormalWeb"/>
        <w:shd w:val="clear" w:color="auto" w:fill="FFFFFF"/>
        <w:spacing w:before="0" w:beforeAutospacing="0" w:after="300" w:afterAutospacing="0"/>
        <w:rPr>
          <w:rFonts w:ascii="Arial" w:hAnsi="Arial" w:cs="Arial"/>
          <w:color w:val="212529"/>
          <w:sz w:val="20"/>
          <w:szCs w:val="20"/>
        </w:rPr>
      </w:pPr>
      <w:r w:rsidRPr="00F01787">
        <w:rPr>
          <w:rFonts w:ascii="Arial" w:hAnsi="Arial" w:cs="Arial"/>
          <w:color w:val="212529"/>
          <w:sz w:val="20"/>
          <w:szCs w:val="20"/>
        </w:rPr>
        <w:t xml:space="preserve">There are only ten spaces available so for fairness we will be offering </w:t>
      </w:r>
      <w:r w:rsidRPr="00CE6E4E">
        <w:rPr>
          <w:rFonts w:ascii="Arial" w:hAnsi="Arial" w:cs="Arial"/>
          <w:b/>
          <w:bCs/>
          <w:color w:val="212529"/>
          <w:sz w:val="20"/>
          <w:szCs w:val="20"/>
          <w:u w:val="single"/>
        </w:rPr>
        <w:t>on</w:t>
      </w:r>
      <w:r w:rsidR="00CE6E4E" w:rsidRPr="00CE6E4E">
        <w:rPr>
          <w:rFonts w:ascii="Arial" w:hAnsi="Arial" w:cs="Arial"/>
          <w:b/>
          <w:bCs/>
          <w:color w:val="212529"/>
          <w:sz w:val="20"/>
          <w:szCs w:val="20"/>
          <w:u w:val="single"/>
        </w:rPr>
        <w:t>e</w:t>
      </w:r>
      <w:r w:rsidRPr="00CE6E4E">
        <w:rPr>
          <w:rFonts w:ascii="Arial" w:hAnsi="Arial" w:cs="Arial"/>
          <w:b/>
          <w:bCs/>
          <w:color w:val="212529"/>
          <w:sz w:val="20"/>
          <w:szCs w:val="20"/>
          <w:u w:val="single"/>
        </w:rPr>
        <w:t xml:space="preserve"> </w:t>
      </w:r>
      <w:r w:rsidRPr="00F01787">
        <w:rPr>
          <w:rFonts w:ascii="Arial" w:hAnsi="Arial" w:cs="Arial"/>
          <w:color w:val="212529"/>
          <w:sz w:val="20"/>
          <w:szCs w:val="20"/>
        </w:rPr>
        <w:t>space per registered company.  </w:t>
      </w:r>
    </w:p>
    <w:p w14:paraId="37A708C6" w14:textId="2E0B8170" w:rsidR="00CE2ED3" w:rsidRPr="00F01787" w:rsidRDefault="00CE2ED3" w:rsidP="00CE2ED3">
      <w:pPr>
        <w:pStyle w:val="NormalWeb"/>
        <w:shd w:val="clear" w:color="auto" w:fill="FFFFFF"/>
        <w:spacing w:before="0" w:beforeAutospacing="0" w:after="300" w:afterAutospacing="0"/>
        <w:rPr>
          <w:rFonts w:ascii="Arial" w:hAnsi="Arial" w:cs="Arial"/>
          <w:color w:val="212529"/>
          <w:sz w:val="20"/>
          <w:szCs w:val="20"/>
        </w:rPr>
      </w:pPr>
      <w:r w:rsidRPr="00F01787">
        <w:rPr>
          <w:rFonts w:ascii="Arial" w:hAnsi="Arial" w:cs="Arial"/>
          <w:b/>
          <w:bCs/>
          <w:color w:val="212529"/>
          <w:sz w:val="20"/>
          <w:szCs w:val="20"/>
        </w:rPr>
        <w:t>Dates: </w:t>
      </w:r>
      <w:r w:rsidRPr="00F01787">
        <w:rPr>
          <w:rFonts w:ascii="Arial" w:hAnsi="Arial" w:cs="Arial"/>
          <w:color w:val="212529"/>
          <w:sz w:val="20"/>
          <w:szCs w:val="20"/>
        </w:rPr>
        <w:t xml:space="preserve">All </w:t>
      </w:r>
      <w:r w:rsidRPr="00F01787">
        <w:rPr>
          <w:rFonts w:ascii="Arial" w:hAnsi="Arial" w:cs="Arial"/>
          <w:color w:val="212529"/>
          <w:sz w:val="20"/>
          <w:szCs w:val="20"/>
        </w:rPr>
        <w:t xml:space="preserve">6 </w:t>
      </w:r>
      <w:r w:rsidRPr="00F01787">
        <w:rPr>
          <w:rFonts w:ascii="Arial" w:hAnsi="Arial" w:cs="Arial"/>
          <w:color w:val="212529"/>
          <w:sz w:val="20"/>
          <w:szCs w:val="20"/>
        </w:rPr>
        <w:t>dates must be attended to receive CPD accreditation.  </w:t>
      </w:r>
    </w:p>
    <w:p w14:paraId="2FD53E72" w14:textId="2305ACA9" w:rsidR="00F01787" w:rsidRDefault="00CE2ED3" w:rsidP="00CE2ED3">
      <w:pPr>
        <w:pStyle w:val="NormalWeb"/>
        <w:shd w:val="clear" w:color="auto" w:fill="FFFFFF"/>
        <w:spacing w:before="0" w:beforeAutospacing="0" w:after="300" w:afterAutospacing="0"/>
        <w:rPr>
          <w:rFonts w:ascii="Arial" w:hAnsi="Arial" w:cs="Arial"/>
          <w:color w:val="212529"/>
          <w:sz w:val="20"/>
          <w:szCs w:val="20"/>
        </w:rPr>
      </w:pPr>
      <w:r w:rsidRPr="00F01787">
        <w:rPr>
          <w:rFonts w:ascii="Arial" w:hAnsi="Arial" w:cs="Arial"/>
          <w:color w:val="212529"/>
          <w:sz w:val="20"/>
          <w:szCs w:val="20"/>
        </w:rPr>
        <w:t>FBA Day 1 &amp; 2 - 10th &amp; 11th September</w:t>
      </w:r>
      <w:r w:rsidR="00F01787">
        <w:rPr>
          <w:rFonts w:ascii="Arial" w:hAnsi="Arial" w:cs="Arial"/>
          <w:color w:val="212529"/>
          <w:sz w:val="20"/>
          <w:szCs w:val="20"/>
        </w:rPr>
        <w:t xml:space="preserve"> </w:t>
      </w:r>
      <w:r w:rsidRPr="00F01787">
        <w:rPr>
          <w:rFonts w:ascii="Arial" w:hAnsi="Arial" w:cs="Arial"/>
          <w:color w:val="212529"/>
          <w:sz w:val="20"/>
          <w:szCs w:val="20"/>
        </w:rPr>
        <w:t>                                                               </w:t>
      </w:r>
      <w:r w:rsidRPr="00F01787">
        <w:rPr>
          <w:rFonts w:ascii="Arial" w:hAnsi="Arial" w:cs="Arial"/>
          <w:color w:val="212529"/>
          <w:sz w:val="20"/>
          <w:szCs w:val="20"/>
        </w:rPr>
        <w:br/>
        <w:t>Equipped Day 1 - Wednesday 25</w:t>
      </w:r>
      <w:r w:rsidRPr="00F01787">
        <w:rPr>
          <w:rFonts w:ascii="Arial" w:hAnsi="Arial" w:cs="Arial"/>
          <w:color w:val="212529"/>
          <w:sz w:val="20"/>
          <w:szCs w:val="20"/>
          <w:vertAlign w:val="superscript"/>
        </w:rPr>
        <w:t>th</w:t>
      </w:r>
      <w:r w:rsidRPr="00F01787">
        <w:rPr>
          <w:rFonts w:ascii="Arial" w:hAnsi="Arial" w:cs="Arial"/>
          <w:color w:val="212529"/>
          <w:sz w:val="20"/>
          <w:szCs w:val="20"/>
        </w:rPr>
        <w:t xml:space="preserve"> </w:t>
      </w:r>
      <w:r w:rsidRPr="00F01787">
        <w:rPr>
          <w:rFonts w:ascii="Arial" w:hAnsi="Arial" w:cs="Arial"/>
          <w:color w:val="212529"/>
          <w:sz w:val="20"/>
          <w:szCs w:val="20"/>
        </w:rPr>
        <w:t>September</w:t>
      </w:r>
      <w:r w:rsidR="00F01787">
        <w:rPr>
          <w:rFonts w:ascii="Arial" w:hAnsi="Arial" w:cs="Arial"/>
          <w:color w:val="212529"/>
          <w:sz w:val="20"/>
          <w:szCs w:val="20"/>
        </w:rPr>
        <w:t xml:space="preserve"> </w:t>
      </w:r>
      <w:r w:rsidRPr="00F01787">
        <w:rPr>
          <w:rFonts w:ascii="Arial" w:hAnsi="Arial" w:cs="Arial"/>
          <w:color w:val="212529"/>
          <w:sz w:val="20"/>
          <w:szCs w:val="20"/>
        </w:rPr>
        <w:t>                                                                                      </w:t>
      </w:r>
      <w:r w:rsidRPr="00F01787">
        <w:rPr>
          <w:rFonts w:ascii="Arial" w:hAnsi="Arial" w:cs="Arial"/>
          <w:color w:val="212529"/>
          <w:sz w:val="20"/>
          <w:szCs w:val="20"/>
        </w:rPr>
        <w:br/>
        <w:t>Equipped Day 2 - Wednesday 16th October                                                                                      </w:t>
      </w:r>
      <w:r w:rsidRPr="00F01787">
        <w:rPr>
          <w:rFonts w:ascii="Arial" w:hAnsi="Arial" w:cs="Arial"/>
          <w:color w:val="212529"/>
          <w:sz w:val="20"/>
          <w:szCs w:val="20"/>
        </w:rPr>
        <w:br/>
        <w:t>Equipped Day 3 - Wednesday 6th November                                                                                        </w:t>
      </w:r>
      <w:r w:rsidRPr="00F01787">
        <w:rPr>
          <w:rFonts w:ascii="Arial" w:hAnsi="Arial" w:cs="Arial"/>
          <w:color w:val="212529"/>
          <w:sz w:val="20"/>
          <w:szCs w:val="20"/>
        </w:rPr>
        <w:br/>
        <w:t>Equipped Day 4 - Wednesday 27th November  </w:t>
      </w:r>
      <w:r w:rsidRPr="00F01787">
        <w:rPr>
          <w:rFonts w:ascii="Arial" w:hAnsi="Arial" w:cs="Arial"/>
          <w:color w:val="212529"/>
          <w:sz w:val="20"/>
          <w:szCs w:val="20"/>
        </w:rPr>
        <w:br/>
      </w:r>
      <w:r w:rsidRPr="00F01787">
        <w:rPr>
          <w:rFonts w:ascii="Arial" w:hAnsi="Arial" w:cs="Arial"/>
          <w:color w:val="212529"/>
          <w:sz w:val="20"/>
          <w:szCs w:val="20"/>
        </w:rPr>
        <w:br/>
        <w:t xml:space="preserve">Time: </w:t>
      </w:r>
      <w:r w:rsidRPr="00F01787">
        <w:rPr>
          <w:rFonts w:ascii="Arial" w:hAnsi="Arial" w:cs="Arial"/>
          <w:color w:val="212529"/>
          <w:sz w:val="20"/>
          <w:szCs w:val="20"/>
        </w:rPr>
        <w:t xml:space="preserve">All days </w:t>
      </w:r>
      <w:r w:rsidRPr="00F01787">
        <w:rPr>
          <w:rFonts w:ascii="Arial" w:hAnsi="Arial" w:cs="Arial"/>
          <w:color w:val="212529"/>
          <w:sz w:val="20"/>
          <w:szCs w:val="20"/>
        </w:rPr>
        <w:t>09:30 – 16:30  </w:t>
      </w:r>
      <w:r w:rsidRPr="00F01787">
        <w:rPr>
          <w:rFonts w:ascii="Arial" w:hAnsi="Arial" w:cs="Arial"/>
          <w:color w:val="212529"/>
          <w:sz w:val="20"/>
          <w:szCs w:val="20"/>
        </w:rPr>
        <w:br/>
      </w:r>
      <w:r w:rsidRPr="00F01787">
        <w:rPr>
          <w:rFonts w:ascii="Arial" w:hAnsi="Arial" w:cs="Arial"/>
          <w:color w:val="212529"/>
          <w:sz w:val="20"/>
          <w:szCs w:val="20"/>
        </w:rPr>
        <w:br/>
        <w:t>Venue: Hamptons Leisure Centre, Chelmsford CM2 9FH. £1 all day parking fee for the Hamptons                          </w:t>
      </w:r>
      <w:r w:rsidRPr="00F01787">
        <w:rPr>
          <w:rFonts w:ascii="Arial" w:hAnsi="Arial" w:cs="Arial"/>
          <w:color w:val="212529"/>
          <w:sz w:val="20"/>
          <w:szCs w:val="20"/>
        </w:rPr>
        <w:br/>
      </w:r>
    </w:p>
    <w:p w14:paraId="43CA7C8E" w14:textId="0A2B07C1" w:rsidR="007D75D7" w:rsidRPr="00F01787" w:rsidRDefault="007D75D7" w:rsidP="00CE2ED3">
      <w:pPr>
        <w:pStyle w:val="NormalWeb"/>
        <w:shd w:val="clear" w:color="auto" w:fill="FFFFFF"/>
        <w:spacing w:before="0" w:beforeAutospacing="0" w:after="300" w:afterAutospacing="0"/>
        <w:rPr>
          <w:rFonts w:ascii="Arial" w:hAnsi="Arial" w:cs="Arial"/>
          <w:color w:val="212529"/>
          <w:sz w:val="20"/>
          <w:szCs w:val="20"/>
        </w:rPr>
      </w:pPr>
      <w:r w:rsidRPr="00F01787">
        <w:rPr>
          <w:rFonts w:ascii="Arial" w:hAnsi="Arial" w:cs="Arial"/>
          <w:color w:val="212529"/>
          <w:sz w:val="20"/>
          <w:szCs w:val="20"/>
        </w:rPr>
        <w:t>To book a space please complete the table below and return this form to</w:t>
      </w:r>
      <w:r w:rsidR="00F01787" w:rsidRPr="00F01787">
        <w:rPr>
          <w:rFonts w:ascii="Arial" w:hAnsi="Arial" w:cs="Arial"/>
          <w:color w:val="212529"/>
          <w:sz w:val="20"/>
          <w:szCs w:val="20"/>
        </w:rPr>
        <w:t xml:space="preserve"> </w:t>
      </w:r>
      <w:hyperlink r:id="rId9" w:history="1">
        <w:r w:rsidR="00F01787" w:rsidRPr="00F01787">
          <w:rPr>
            <w:rStyle w:val="Hyperlink"/>
            <w:rFonts w:ascii="Arial" w:hAnsi="Arial" w:cs="Arial"/>
            <w:sz w:val="20"/>
            <w:szCs w:val="20"/>
          </w:rPr>
          <w:t>quality.innovation@essex.gov.uk</w:t>
        </w:r>
      </w:hyperlink>
      <w:r w:rsidR="00F01787" w:rsidRPr="00F01787">
        <w:rPr>
          <w:rFonts w:ascii="Arial" w:hAnsi="Arial" w:cs="Arial"/>
          <w:color w:val="212529"/>
          <w:sz w:val="20"/>
          <w:szCs w:val="20"/>
        </w:rPr>
        <w:t xml:space="preserve"> Bookings will not be confirmed until the suitability phone call has been completed. </w:t>
      </w:r>
      <w:r w:rsidRPr="00F01787">
        <w:rPr>
          <w:rFonts w:ascii="Arial" w:hAnsi="Arial" w:cs="Arial"/>
          <w:color w:val="212529"/>
          <w:sz w:val="20"/>
          <w:szCs w:val="20"/>
        </w:rPr>
        <w:t xml:space="preserve"> </w:t>
      </w:r>
      <w:r w:rsidR="00CE2ED3" w:rsidRPr="00F01787">
        <w:rPr>
          <w:rFonts w:ascii="Arial" w:hAnsi="Arial" w:cs="Arial"/>
          <w:color w:val="212529"/>
          <w:sz w:val="20"/>
          <w:szCs w:val="20"/>
        </w:rPr>
        <w:t>                                                                               </w:t>
      </w:r>
    </w:p>
    <w:tbl>
      <w:tblPr>
        <w:tblStyle w:val="TableGrid"/>
        <w:tblW w:w="11058" w:type="dxa"/>
        <w:tblInd w:w="-998" w:type="dxa"/>
        <w:tblLook w:val="04A0" w:firstRow="1" w:lastRow="0" w:firstColumn="1" w:lastColumn="0" w:noHBand="0" w:noVBand="1"/>
      </w:tblPr>
      <w:tblGrid>
        <w:gridCol w:w="2801"/>
        <w:gridCol w:w="2870"/>
        <w:gridCol w:w="3260"/>
        <w:gridCol w:w="2127"/>
      </w:tblGrid>
      <w:tr w:rsidR="00F01787" w14:paraId="0846CEF3" w14:textId="77777777" w:rsidTr="00F01787">
        <w:tc>
          <w:tcPr>
            <w:tcW w:w="2801" w:type="dxa"/>
          </w:tcPr>
          <w:p w14:paraId="4CD942A8" w14:textId="10354598" w:rsidR="00F01787" w:rsidRDefault="00F01787">
            <w:r>
              <w:t>Name</w:t>
            </w:r>
          </w:p>
        </w:tc>
        <w:tc>
          <w:tcPr>
            <w:tcW w:w="2870" w:type="dxa"/>
          </w:tcPr>
          <w:p w14:paraId="45DF12C7" w14:textId="39BA8899" w:rsidR="00F01787" w:rsidRDefault="00F01787">
            <w:r>
              <w:t>Company &amp; Service Name</w:t>
            </w:r>
          </w:p>
        </w:tc>
        <w:tc>
          <w:tcPr>
            <w:tcW w:w="3260" w:type="dxa"/>
          </w:tcPr>
          <w:p w14:paraId="19E03DC7" w14:textId="3F13FBBE" w:rsidR="00F01787" w:rsidRDefault="00F01787">
            <w:r>
              <w:t>Email</w:t>
            </w:r>
          </w:p>
        </w:tc>
        <w:tc>
          <w:tcPr>
            <w:tcW w:w="2127" w:type="dxa"/>
          </w:tcPr>
          <w:p w14:paraId="4AAEBAD5" w14:textId="1A08DCEC" w:rsidR="00F01787" w:rsidRDefault="00F01787">
            <w:r>
              <w:t>Phone</w:t>
            </w:r>
          </w:p>
        </w:tc>
      </w:tr>
      <w:tr w:rsidR="00F01787" w14:paraId="39466BC5" w14:textId="77777777" w:rsidTr="00F01787">
        <w:trPr>
          <w:trHeight w:val="638"/>
        </w:trPr>
        <w:tc>
          <w:tcPr>
            <w:tcW w:w="2801" w:type="dxa"/>
          </w:tcPr>
          <w:p w14:paraId="1F7DFE18" w14:textId="77777777" w:rsidR="00F01787" w:rsidRDefault="00F01787"/>
        </w:tc>
        <w:tc>
          <w:tcPr>
            <w:tcW w:w="2870" w:type="dxa"/>
          </w:tcPr>
          <w:p w14:paraId="3F89B2F0" w14:textId="77777777" w:rsidR="00F01787" w:rsidRDefault="00F01787"/>
        </w:tc>
        <w:tc>
          <w:tcPr>
            <w:tcW w:w="3260" w:type="dxa"/>
          </w:tcPr>
          <w:p w14:paraId="20A28153" w14:textId="77777777" w:rsidR="00F01787" w:rsidRDefault="00F01787"/>
        </w:tc>
        <w:tc>
          <w:tcPr>
            <w:tcW w:w="2127" w:type="dxa"/>
          </w:tcPr>
          <w:p w14:paraId="1548025B" w14:textId="77777777" w:rsidR="00F01787" w:rsidRDefault="00F01787"/>
        </w:tc>
      </w:tr>
    </w:tbl>
    <w:p w14:paraId="5C04403B" w14:textId="77777777" w:rsidR="00692A0A" w:rsidRDefault="00692A0A"/>
    <w:sectPr w:rsidR="00692A0A">
      <w:headerReference w:type="default" r:id="rId10"/>
      <w:footerReference w:type="defaul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65EFF9" w14:textId="77777777" w:rsidR="002343B3" w:rsidRDefault="002343B3" w:rsidP="00CE2ED3">
      <w:pPr>
        <w:spacing w:after="0" w:line="240" w:lineRule="auto"/>
      </w:pPr>
      <w:r>
        <w:separator/>
      </w:r>
    </w:p>
  </w:endnote>
  <w:endnote w:type="continuationSeparator" w:id="0">
    <w:p w14:paraId="7DFFFC23" w14:textId="77777777" w:rsidR="002343B3" w:rsidRDefault="002343B3" w:rsidP="00CE2ED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A069FD" w14:textId="4FFEAE45" w:rsidR="00CE2ED3" w:rsidRDefault="00CE2ED3">
    <w:pPr>
      <w:pStyle w:val="Footer"/>
    </w:pPr>
    <w:r>
      <w:rPr>
        <w:color w:val="000000"/>
        <w:sz w:val="27"/>
        <w:szCs w:val="27"/>
      </w:rPr>
      <w:t xml:space="preserve">Essex County Council Provider Quality Innovation Team </w:t>
    </w:r>
    <w:r>
      <w:rPr>
        <w:color w:val="000000"/>
        <w:sz w:val="27"/>
        <w:szCs w:val="27"/>
      </w:rPr>
      <w:t>–</w:t>
    </w:r>
    <w:r>
      <w:rPr>
        <w:color w:val="000000"/>
        <w:sz w:val="27"/>
        <w:szCs w:val="27"/>
      </w:rPr>
      <w:t xml:space="preserve"> AWD</w:t>
    </w:r>
    <w:r>
      <w:rPr>
        <w:color w:val="000000"/>
        <w:sz w:val="27"/>
        <w:szCs w:val="27"/>
      </w:rPr>
      <w:t xml:space="preserve"> </w:t>
    </w:r>
    <w:hyperlink r:id="rId1" w:history="1">
      <w:r w:rsidRPr="00190395">
        <w:rPr>
          <w:rStyle w:val="Hyperlink"/>
          <w:sz w:val="27"/>
          <w:szCs w:val="27"/>
        </w:rPr>
        <w:t>quality.innovation@essex.gov.uk</w:t>
      </w:r>
    </w:hyperlink>
    <w:r>
      <w:rPr>
        <w:color w:val="000000"/>
        <w:sz w:val="27"/>
        <w:szCs w:val="27"/>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0EEEB3" w14:textId="77777777" w:rsidR="002343B3" w:rsidRDefault="002343B3" w:rsidP="00CE2ED3">
      <w:pPr>
        <w:spacing w:after="0" w:line="240" w:lineRule="auto"/>
      </w:pPr>
      <w:r>
        <w:separator/>
      </w:r>
    </w:p>
  </w:footnote>
  <w:footnote w:type="continuationSeparator" w:id="0">
    <w:p w14:paraId="1A8D6B56" w14:textId="77777777" w:rsidR="002343B3" w:rsidRDefault="002343B3" w:rsidP="00CE2ED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F9EEA3" w14:textId="15D3BCCB" w:rsidR="00CE2ED3" w:rsidRDefault="00CE2ED3">
    <w:pPr>
      <w:pStyle w:val="Header"/>
    </w:pPr>
    <w:r>
      <w:rPr>
        <w:noProof/>
        <w:lang w:eastAsia="en-GB"/>
      </w:rPr>
      <w:drawing>
        <wp:anchor distT="0" distB="0" distL="114300" distR="114300" simplePos="0" relativeHeight="251660288" behindDoc="0" locked="0" layoutInCell="1" allowOverlap="1" wp14:anchorId="723AAC7D" wp14:editId="705A641F">
          <wp:simplePos x="0" y="0"/>
          <wp:positionH relativeFrom="margin">
            <wp:posOffset>88900</wp:posOffset>
          </wp:positionH>
          <wp:positionV relativeFrom="margin">
            <wp:posOffset>-1016000</wp:posOffset>
          </wp:positionV>
          <wp:extent cx="2707640" cy="638175"/>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2707640" cy="638175"/>
                  </a:xfrm>
                  <a:prstGeom prst="rect">
                    <a:avLst/>
                  </a:prstGeom>
                  <a:noFill/>
                  <a:ln>
                    <a:noFill/>
                  </a:ln>
                </pic:spPr>
              </pic:pic>
            </a:graphicData>
          </a:graphic>
        </wp:anchor>
      </w:drawing>
    </w:r>
  </w:p>
  <w:p w14:paraId="2D919633" w14:textId="3E95D9DD" w:rsidR="00CE2ED3" w:rsidRDefault="00CE2ED3">
    <w:pPr>
      <w:pStyle w:val="Header"/>
    </w:pPr>
  </w:p>
  <w:p w14:paraId="48FB6F43" w14:textId="3C71E12D" w:rsidR="00CE2ED3" w:rsidRDefault="00CE2ED3">
    <w:pPr>
      <w:pStyle w:val="Header"/>
    </w:pPr>
    <w:r>
      <w:rPr>
        <w:noProof/>
        <w:lang w:eastAsia="en-GB"/>
      </w:rPr>
      <w:drawing>
        <wp:anchor distT="0" distB="0" distL="114300" distR="114300" simplePos="0" relativeHeight="251659264" behindDoc="0" locked="0" layoutInCell="1" allowOverlap="1" wp14:anchorId="062C2161" wp14:editId="7A95799D">
          <wp:simplePos x="0" y="0"/>
          <wp:positionH relativeFrom="margin">
            <wp:posOffset>317500</wp:posOffset>
          </wp:positionH>
          <wp:positionV relativeFrom="margin">
            <wp:posOffset>-330835</wp:posOffset>
          </wp:positionV>
          <wp:extent cx="3509010" cy="248285"/>
          <wp:effectExtent l="0" t="0" r="0" b="0"/>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 r:link="rId4">
                    <a:extLst>
                      <a:ext uri="{28A0092B-C50C-407E-A947-70E740481C1C}">
                        <a14:useLocalDpi xmlns:a14="http://schemas.microsoft.com/office/drawing/2010/main" val="0"/>
                      </a:ext>
                    </a:extLst>
                  </a:blip>
                  <a:srcRect/>
                  <a:stretch>
                    <a:fillRect/>
                  </a:stretch>
                </pic:blipFill>
                <pic:spPr bwMode="auto">
                  <a:xfrm>
                    <a:off x="0" y="0"/>
                    <a:ext cx="3509010" cy="248285"/>
                  </a:xfrm>
                  <a:prstGeom prst="rect">
                    <a:avLst/>
                  </a:prstGeom>
                  <a:noFill/>
                  <a:ln>
                    <a:noFill/>
                  </a:ln>
                </pic:spPr>
              </pic:pic>
            </a:graphicData>
          </a:graphic>
        </wp:anchor>
      </w:drawing>
    </w:r>
  </w:p>
  <w:p w14:paraId="16075A7F" w14:textId="21A13658" w:rsidR="00CE2ED3" w:rsidRDefault="00CE2ED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08E2B6E"/>
    <w:multiLevelType w:val="multilevel"/>
    <w:tmpl w:val="D158BD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08757410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2ED3"/>
    <w:rsid w:val="002343B3"/>
    <w:rsid w:val="00692A0A"/>
    <w:rsid w:val="007D75D7"/>
    <w:rsid w:val="00995871"/>
    <w:rsid w:val="00CE2ED3"/>
    <w:rsid w:val="00CE6E4E"/>
    <w:rsid w:val="00EF3ED1"/>
    <w:rsid w:val="00F01787"/>
    <w:rsid w:val="00F2282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C0E8506"/>
  <w15:chartTrackingRefBased/>
  <w15:docId w15:val="{9DFF64F3-A130-4EEE-9D22-DA866FCD64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CE2ED3"/>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E2ED3"/>
    <w:pPr>
      <w:tabs>
        <w:tab w:val="center" w:pos="4513"/>
        <w:tab w:val="right" w:pos="9026"/>
      </w:tabs>
      <w:spacing w:after="0" w:line="240" w:lineRule="auto"/>
    </w:pPr>
  </w:style>
  <w:style w:type="character" w:customStyle="1" w:styleId="HeaderChar">
    <w:name w:val="Header Char"/>
    <w:basedOn w:val="DefaultParagraphFont"/>
    <w:link w:val="Header"/>
    <w:uiPriority w:val="99"/>
    <w:rsid w:val="00CE2ED3"/>
  </w:style>
  <w:style w:type="paragraph" w:styleId="Footer">
    <w:name w:val="footer"/>
    <w:basedOn w:val="Normal"/>
    <w:link w:val="FooterChar"/>
    <w:uiPriority w:val="99"/>
    <w:unhideWhenUsed/>
    <w:rsid w:val="00CE2ED3"/>
    <w:pPr>
      <w:tabs>
        <w:tab w:val="center" w:pos="4513"/>
        <w:tab w:val="right" w:pos="9026"/>
      </w:tabs>
      <w:spacing w:after="0" w:line="240" w:lineRule="auto"/>
    </w:pPr>
  </w:style>
  <w:style w:type="character" w:customStyle="1" w:styleId="FooterChar">
    <w:name w:val="Footer Char"/>
    <w:basedOn w:val="DefaultParagraphFont"/>
    <w:link w:val="Footer"/>
    <w:uiPriority w:val="99"/>
    <w:rsid w:val="00CE2ED3"/>
  </w:style>
  <w:style w:type="character" w:styleId="Hyperlink">
    <w:name w:val="Hyperlink"/>
    <w:basedOn w:val="DefaultParagraphFont"/>
    <w:uiPriority w:val="99"/>
    <w:unhideWhenUsed/>
    <w:rsid w:val="00CE2ED3"/>
    <w:rPr>
      <w:color w:val="0563C1" w:themeColor="hyperlink"/>
      <w:u w:val="single"/>
    </w:rPr>
  </w:style>
  <w:style w:type="character" w:styleId="UnresolvedMention">
    <w:name w:val="Unresolved Mention"/>
    <w:basedOn w:val="DefaultParagraphFont"/>
    <w:uiPriority w:val="99"/>
    <w:semiHidden/>
    <w:unhideWhenUsed/>
    <w:rsid w:val="00CE2ED3"/>
    <w:rPr>
      <w:color w:val="605E5C"/>
      <w:shd w:val="clear" w:color="auto" w:fill="E1DFDD"/>
    </w:rPr>
  </w:style>
  <w:style w:type="character" w:customStyle="1" w:styleId="Heading1Char">
    <w:name w:val="Heading 1 Char"/>
    <w:basedOn w:val="DefaultParagraphFont"/>
    <w:link w:val="Heading1"/>
    <w:uiPriority w:val="9"/>
    <w:rsid w:val="00CE2ED3"/>
    <w:rPr>
      <w:rFonts w:ascii="Times New Roman" w:eastAsia="Times New Roman" w:hAnsi="Times New Roman" w:cs="Times New Roman"/>
      <w:b/>
      <w:bCs/>
      <w:kern w:val="36"/>
      <w:sz w:val="48"/>
      <w:szCs w:val="48"/>
      <w:lang w:eastAsia="en-GB"/>
      <w14:ligatures w14:val="none"/>
    </w:rPr>
  </w:style>
  <w:style w:type="paragraph" w:customStyle="1" w:styleId="pcg-event-inforow">
    <w:name w:val="pcg-event-info__row"/>
    <w:basedOn w:val="Normal"/>
    <w:rsid w:val="00CE2ED3"/>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 w:type="character" w:customStyle="1" w:styleId="pcg-event-infolabel">
    <w:name w:val="pcg-event-info__label"/>
    <w:basedOn w:val="DefaultParagraphFont"/>
    <w:rsid w:val="00CE2ED3"/>
  </w:style>
  <w:style w:type="paragraph" w:customStyle="1" w:styleId="pcg-details-inforow">
    <w:name w:val="pcg-details-info__row"/>
    <w:basedOn w:val="Normal"/>
    <w:rsid w:val="00CE2ED3"/>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 w:type="character" w:customStyle="1" w:styleId="pcg-details-infolabel">
    <w:name w:val="pcg-details-info__label"/>
    <w:basedOn w:val="DefaultParagraphFont"/>
    <w:rsid w:val="00CE2ED3"/>
  </w:style>
  <w:style w:type="paragraph" w:styleId="NormalWeb">
    <w:name w:val="Normal (Web)"/>
    <w:basedOn w:val="Normal"/>
    <w:uiPriority w:val="99"/>
    <w:semiHidden/>
    <w:unhideWhenUsed/>
    <w:rsid w:val="00CE2ED3"/>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 w:type="table" w:styleId="TableGrid">
    <w:name w:val="Table Grid"/>
    <w:basedOn w:val="TableNormal"/>
    <w:uiPriority w:val="39"/>
    <w:rsid w:val="00F0178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CE6E4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89443187">
      <w:bodyDiv w:val="1"/>
      <w:marLeft w:val="0"/>
      <w:marRight w:val="0"/>
      <w:marTop w:val="0"/>
      <w:marBottom w:val="0"/>
      <w:divBdr>
        <w:top w:val="none" w:sz="0" w:space="0" w:color="auto"/>
        <w:left w:val="none" w:sz="0" w:space="0" w:color="auto"/>
        <w:bottom w:val="none" w:sz="0" w:space="0" w:color="auto"/>
        <w:right w:val="none" w:sz="0" w:space="0" w:color="auto"/>
      </w:divBdr>
      <w:divsChild>
        <w:div w:id="529609452">
          <w:marLeft w:val="0"/>
          <w:marRight w:val="0"/>
          <w:marTop w:val="0"/>
          <w:marBottom w:val="0"/>
          <w:divBdr>
            <w:top w:val="none" w:sz="0" w:space="0" w:color="auto"/>
            <w:left w:val="none" w:sz="0" w:space="0" w:color="auto"/>
            <w:bottom w:val="none" w:sz="0" w:space="0" w:color="auto"/>
            <w:right w:val="none" w:sz="0" w:space="0" w:color="auto"/>
          </w:divBdr>
        </w:div>
        <w:div w:id="2050564414">
          <w:marLeft w:val="0"/>
          <w:marRight w:val="0"/>
          <w:marTop w:val="0"/>
          <w:marBottom w:val="0"/>
          <w:divBdr>
            <w:top w:val="none" w:sz="0" w:space="0" w:color="auto"/>
            <w:left w:val="none" w:sz="0" w:space="0" w:color="auto"/>
            <w:bottom w:val="none" w:sz="0" w:space="0" w:color="auto"/>
            <w:right w:val="none" w:sz="0" w:space="0" w:color="auto"/>
          </w:divBdr>
          <w:divsChild>
            <w:div w:id="242685677">
              <w:marLeft w:val="0"/>
              <w:marRight w:val="0"/>
              <w:marTop w:val="0"/>
              <w:marBottom w:val="0"/>
              <w:divBdr>
                <w:top w:val="none" w:sz="0" w:space="0" w:color="auto"/>
                <w:left w:val="none" w:sz="0" w:space="0" w:color="auto"/>
                <w:bottom w:val="none" w:sz="0" w:space="0" w:color="auto"/>
                <w:right w:val="none" w:sz="0" w:space="0" w:color="auto"/>
              </w:divBdr>
            </w:div>
            <w:div w:id="143401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essexproviderhub.org/media/uvrgyrlo/pbs-equipped-faqs-1.pdf"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essexproviderhub.org/media/rwbn3ubb/ecc-poster-fba-equipped-starting-september-2024.pdf"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quality.innovation@essex.gov.uk"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mailto:quality.innovation@essex.gov.uk"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2.png"/><Relationship Id="rId2" Type="http://schemas.openxmlformats.org/officeDocument/2006/relationships/image" Target="cid:image005.png@01DA8A8E.3C168970" TargetMode="External"/><Relationship Id="rId1" Type="http://schemas.openxmlformats.org/officeDocument/2006/relationships/image" Target="media/image1.png"/><Relationship Id="rId4" Type="http://schemas.openxmlformats.org/officeDocument/2006/relationships/image" Target="cid:image004.png@01DA8A8E.3C16897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121</TotalTime>
  <Pages>1</Pages>
  <Words>402</Words>
  <Characters>2292</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Essex County Council</Company>
  <LinksUpToDate>false</LinksUpToDate>
  <CharactersWithSpaces>2689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Echo Chandler - Provider Quality Improvement Officer</dc:creator>
  <cp:keywords/>
  <dc:description/>
  <cp:lastModifiedBy>Echo Chandler - Provider Quality Improvement Officer</cp:lastModifiedBy>
  <cp:revision>2</cp:revision>
  <dcterms:created xsi:type="dcterms:W3CDTF">2024-07-31T10:18:00Z</dcterms:created>
  <dcterms:modified xsi:type="dcterms:W3CDTF">2024-07-31T12:25:00Z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39d8be9e-c8d9-4b9c-bd40-2c27cc7ea2e6_Enabled">
    <vt:lpwstr>true</vt:lpwstr>
  </property>
  <property fmtid="{D5CDD505-2E9C-101B-9397-08002B2CF9AE}" pid="3" name="MSIP_Label_39d8be9e-c8d9-4b9c-bd40-2c27cc7ea2e6_SetDate">
    <vt:lpwstr>2024-07-31T11:08:54Z</vt:lpwstr>
  </property>
  <property fmtid="{D5CDD505-2E9C-101B-9397-08002B2CF9AE}" pid="4" name="MSIP_Label_39d8be9e-c8d9-4b9c-bd40-2c27cc7ea2e6_Method">
    <vt:lpwstr>Standard</vt:lpwstr>
  </property>
  <property fmtid="{D5CDD505-2E9C-101B-9397-08002B2CF9AE}" pid="5" name="MSIP_Label_39d8be9e-c8d9-4b9c-bd40-2c27cc7ea2e6_Name">
    <vt:lpwstr>39d8be9e-c8d9-4b9c-bd40-2c27cc7ea2e6</vt:lpwstr>
  </property>
  <property fmtid="{D5CDD505-2E9C-101B-9397-08002B2CF9AE}" pid="6" name="MSIP_Label_39d8be9e-c8d9-4b9c-bd40-2c27cc7ea2e6_SiteId">
    <vt:lpwstr>a8b4324f-155c-4215-a0f1-7ed8cc9a992f</vt:lpwstr>
  </property>
  <property fmtid="{D5CDD505-2E9C-101B-9397-08002B2CF9AE}" pid="7" name="MSIP_Label_39d8be9e-c8d9-4b9c-bd40-2c27cc7ea2e6_ActionId">
    <vt:lpwstr>20e7ee92-e67c-4f83-a5ae-66c2cc96d8dc</vt:lpwstr>
  </property>
  <property fmtid="{D5CDD505-2E9C-101B-9397-08002B2CF9AE}" pid="8" name="MSIP_Label_39d8be9e-c8d9-4b9c-bd40-2c27cc7ea2e6_ContentBits">
    <vt:lpwstr>0</vt:lpwstr>
  </property>
</Properties>
</file>